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63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0" w:type="dxa"/>
          <w:left w:w="60" w:type="dxa"/>
          <w:bottom w:w="60" w:type="dxa"/>
          <w:right w:w="60" w:type="dxa"/>
        </w:tblCellMar>
        <w:tblLook w:val="0000" w:firstRow="0" w:lastRow="0" w:firstColumn="0" w:lastColumn="0" w:noHBand="0" w:noVBand="0"/>
      </w:tblPr>
      <w:tblGrid>
        <w:gridCol w:w="2552"/>
        <w:gridCol w:w="8080"/>
      </w:tblGrid>
      <w:tr w:rsidR="00B00BF5" w:rsidRPr="0018288D" w14:paraId="79F02F06" w14:textId="77777777" w:rsidTr="0096452F">
        <w:trPr>
          <w:cantSplit/>
          <w:trHeight w:val="227"/>
        </w:trPr>
        <w:tc>
          <w:tcPr>
            <w:tcW w:w="10632" w:type="dxa"/>
            <w:gridSpan w:val="2"/>
            <w:shd w:val="clear" w:color="auto" w:fill="D9D9D9" w:themeFill="background1" w:themeFillShade="D9"/>
          </w:tcPr>
          <w:p w14:paraId="04FD0687" w14:textId="77777777" w:rsidR="00B00BF5" w:rsidRPr="00B00BF5" w:rsidRDefault="00B00BF5" w:rsidP="00B00BF5">
            <w:pPr>
              <w:snapToGrid w:val="0"/>
              <w:ind w:left="82"/>
              <w:jc w:val="center"/>
              <w:rPr>
                <w:rFonts w:ascii="Verdana" w:hAnsi="Verdana" w:cstheme="minorHAnsi"/>
                <w:sz w:val="18"/>
                <w:szCs w:val="18"/>
              </w:rPr>
            </w:pPr>
            <w:r>
              <w:rPr>
                <w:rFonts w:ascii="Verdana" w:hAnsi="Verdana" w:cstheme="minorHAnsi"/>
                <w:sz w:val="18"/>
                <w:szCs w:val="18"/>
              </w:rPr>
              <w:t>Description</w:t>
            </w:r>
          </w:p>
        </w:tc>
      </w:tr>
      <w:tr w:rsidR="00D06DDF" w:rsidRPr="0018288D" w14:paraId="3775AA3B" w14:textId="77777777" w:rsidTr="0096452F">
        <w:trPr>
          <w:cantSplit/>
          <w:trHeight w:val="208"/>
        </w:trPr>
        <w:tc>
          <w:tcPr>
            <w:tcW w:w="2552" w:type="dxa"/>
          </w:tcPr>
          <w:p w14:paraId="0E48EC0C" w14:textId="77777777" w:rsidR="00D06DDF" w:rsidRPr="00B00BF5" w:rsidRDefault="007D0923" w:rsidP="007D0923">
            <w:pPr>
              <w:snapToGrid w:val="0"/>
              <w:rPr>
                <w:rFonts w:ascii="Verdana" w:hAnsi="Verdana" w:cstheme="minorHAnsi"/>
                <w:b/>
                <w:bCs/>
                <w:sz w:val="18"/>
                <w:szCs w:val="18"/>
              </w:rPr>
            </w:pPr>
            <w:r>
              <w:rPr>
                <w:rFonts w:ascii="Verdana" w:hAnsi="Verdana" w:cstheme="minorHAnsi"/>
                <w:b/>
                <w:bCs/>
                <w:sz w:val="18"/>
                <w:szCs w:val="18"/>
              </w:rPr>
              <w:t>Descriptif</w:t>
            </w:r>
            <w:r w:rsidR="00B00BF5">
              <w:rPr>
                <w:rFonts w:ascii="Verdana" w:hAnsi="Verdana" w:cstheme="minorHAnsi"/>
                <w:b/>
                <w:bCs/>
                <w:sz w:val="18"/>
                <w:szCs w:val="18"/>
              </w:rPr>
              <w:t xml:space="preserve"> </w:t>
            </w:r>
            <w:r w:rsidR="00285B66">
              <w:rPr>
                <w:rFonts w:ascii="Verdana" w:hAnsi="Verdana" w:cstheme="minorHAnsi"/>
                <w:b/>
                <w:bCs/>
                <w:sz w:val="18"/>
                <w:szCs w:val="18"/>
              </w:rPr>
              <w:t xml:space="preserve">de </w:t>
            </w:r>
            <w:r>
              <w:rPr>
                <w:rFonts w:ascii="Verdana" w:hAnsi="Verdana" w:cstheme="minorHAnsi"/>
                <w:b/>
                <w:bCs/>
                <w:sz w:val="18"/>
                <w:szCs w:val="18"/>
              </w:rPr>
              <w:t>l'AP</w:t>
            </w:r>
          </w:p>
        </w:tc>
        <w:tc>
          <w:tcPr>
            <w:tcW w:w="8080" w:type="dxa"/>
          </w:tcPr>
          <w:p w14:paraId="40311EC1" w14:textId="55FF23C3" w:rsidR="00FA78EB" w:rsidRPr="00FA78EB" w:rsidRDefault="00EC32BA" w:rsidP="00FA78EB">
            <w:pPr>
              <w:snapToGrid w:val="0"/>
              <w:ind w:left="82"/>
              <w:rPr>
                <w:rFonts w:ascii="Verdana" w:hAnsi="Verdana" w:cstheme="minorHAnsi"/>
                <w:sz w:val="18"/>
                <w:szCs w:val="18"/>
              </w:rPr>
            </w:pPr>
            <w:r w:rsidRPr="00EC32BA">
              <w:rPr>
                <w:rFonts w:ascii="Verdana" w:hAnsi="Verdana"/>
                <w:sz w:val="18"/>
                <w:szCs w:val="18"/>
              </w:rPr>
              <w:t>Constatant la difficulté à gérer leur parc informatique du fait de l’accroissement des effectifs, la maison des ligues décide de faire appel à vous pour installer et configurer un réseau centralisé autour d’un serveur Windows.</w:t>
            </w:r>
          </w:p>
        </w:tc>
      </w:tr>
      <w:tr w:rsidR="00D06DDF" w:rsidRPr="0018288D" w14:paraId="7FA18369" w14:textId="77777777" w:rsidTr="0096452F">
        <w:trPr>
          <w:cantSplit/>
          <w:trHeight w:val="227"/>
        </w:trPr>
        <w:tc>
          <w:tcPr>
            <w:tcW w:w="2552" w:type="dxa"/>
          </w:tcPr>
          <w:p w14:paraId="3810644A" w14:textId="77777777" w:rsidR="00D06DDF" w:rsidRPr="00B00BF5" w:rsidRDefault="00D06DDF" w:rsidP="00B00BF5">
            <w:pPr>
              <w:snapToGrid w:val="0"/>
              <w:rPr>
                <w:rFonts w:ascii="Verdana" w:hAnsi="Verdana" w:cstheme="minorHAnsi"/>
                <w:b/>
                <w:bCs/>
                <w:sz w:val="18"/>
                <w:szCs w:val="18"/>
              </w:rPr>
            </w:pPr>
            <w:r w:rsidRPr="00B00BF5">
              <w:rPr>
                <w:rFonts w:ascii="Verdana" w:hAnsi="Verdana" w:cstheme="minorHAnsi"/>
                <w:b/>
                <w:bCs/>
                <w:sz w:val="18"/>
                <w:szCs w:val="18"/>
              </w:rPr>
              <w:t xml:space="preserve">Durée estimée </w:t>
            </w:r>
          </w:p>
        </w:tc>
        <w:tc>
          <w:tcPr>
            <w:tcW w:w="8080" w:type="dxa"/>
          </w:tcPr>
          <w:p w14:paraId="381102B4" w14:textId="221936F2" w:rsidR="00BB01A6" w:rsidRPr="00B00BF5" w:rsidRDefault="00377674" w:rsidP="00BA12D2">
            <w:pPr>
              <w:snapToGrid w:val="0"/>
              <w:ind w:left="82"/>
              <w:rPr>
                <w:rFonts w:ascii="Verdana" w:hAnsi="Verdana" w:cstheme="minorHAnsi"/>
                <w:sz w:val="18"/>
                <w:szCs w:val="18"/>
              </w:rPr>
            </w:pPr>
            <w:r>
              <w:rPr>
                <w:rFonts w:ascii="Verdana" w:hAnsi="Verdana" w:cstheme="minorHAnsi"/>
                <w:sz w:val="18"/>
                <w:szCs w:val="18"/>
              </w:rPr>
              <w:t>16</w:t>
            </w:r>
            <w:r w:rsidR="0002085C">
              <w:rPr>
                <w:rFonts w:ascii="Verdana" w:hAnsi="Verdana" w:cstheme="minorHAnsi"/>
                <w:sz w:val="18"/>
                <w:szCs w:val="18"/>
              </w:rPr>
              <w:t xml:space="preserve"> heure</w:t>
            </w:r>
            <w:r w:rsidR="00BB01A6">
              <w:rPr>
                <w:rFonts w:ascii="Verdana" w:hAnsi="Verdana" w:cstheme="minorHAnsi"/>
                <w:sz w:val="18"/>
                <w:szCs w:val="18"/>
              </w:rPr>
              <w:t>s</w:t>
            </w:r>
          </w:p>
        </w:tc>
      </w:tr>
      <w:tr w:rsidR="00D06DDF" w:rsidRPr="0018288D" w14:paraId="29E66D4A" w14:textId="77777777" w:rsidTr="0096452F">
        <w:trPr>
          <w:cantSplit/>
          <w:trHeight w:val="227"/>
        </w:trPr>
        <w:tc>
          <w:tcPr>
            <w:tcW w:w="2552" w:type="dxa"/>
          </w:tcPr>
          <w:p w14:paraId="723B530B" w14:textId="77777777" w:rsidR="00D06DDF" w:rsidRPr="00B00BF5" w:rsidRDefault="00D06DDF" w:rsidP="00825068">
            <w:pPr>
              <w:snapToGrid w:val="0"/>
              <w:rPr>
                <w:rFonts w:ascii="Verdana" w:hAnsi="Verdana" w:cstheme="minorHAnsi"/>
                <w:b/>
                <w:bCs/>
                <w:sz w:val="18"/>
                <w:szCs w:val="18"/>
              </w:rPr>
            </w:pPr>
            <w:r w:rsidRPr="00B00BF5">
              <w:rPr>
                <w:rFonts w:ascii="Verdana" w:hAnsi="Verdana" w:cstheme="minorHAnsi"/>
                <w:b/>
                <w:bCs/>
                <w:sz w:val="18"/>
                <w:szCs w:val="18"/>
              </w:rPr>
              <w:t xml:space="preserve">Savoir-faire </w:t>
            </w:r>
          </w:p>
        </w:tc>
        <w:tc>
          <w:tcPr>
            <w:tcW w:w="8080" w:type="dxa"/>
          </w:tcPr>
          <w:p w14:paraId="0641EB24" w14:textId="61917A69" w:rsidR="00BB01A6" w:rsidRPr="00C560FD" w:rsidRDefault="00054927" w:rsidP="0018288D">
            <w:pPr>
              <w:snapToGrid w:val="0"/>
              <w:ind w:left="82"/>
              <w:rPr>
                <w:rFonts w:ascii="Verdana" w:hAnsi="Verdana" w:cstheme="minorHAnsi"/>
                <w:sz w:val="18"/>
                <w:szCs w:val="18"/>
              </w:rPr>
            </w:pPr>
            <w:r>
              <w:rPr>
                <w:rFonts w:ascii="Verdana" w:hAnsi="Verdana" w:cs="Calibri"/>
                <w:sz w:val="18"/>
                <w:szCs w:val="18"/>
              </w:rPr>
              <w:t>Installer et configurer un réseau centralisé autour d’un contrôleur de domaine</w:t>
            </w:r>
          </w:p>
        </w:tc>
      </w:tr>
      <w:tr w:rsidR="00D06DDF" w:rsidRPr="0018288D" w14:paraId="794F1D48" w14:textId="77777777" w:rsidTr="0096452F">
        <w:trPr>
          <w:cantSplit/>
          <w:trHeight w:val="227"/>
        </w:trPr>
        <w:tc>
          <w:tcPr>
            <w:tcW w:w="2552" w:type="dxa"/>
          </w:tcPr>
          <w:p w14:paraId="07FB85FB" w14:textId="77777777" w:rsidR="00D06DDF" w:rsidRPr="00B00BF5" w:rsidRDefault="00D06DDF" w:rsidP="00825068">
            <w:pPr>
              <w:snapToGrid w:val="0"/>
              <w:rPr>
                <w:rFonts w:ascii="Verdana" w:hAnsi="Verdana" w:cstheme="minorHAnsi"/>
                <w:b/>
                <w:bCs/>
                <w:sz w:val="18"/>
                <w:szCs w:val="18"/>
              </w:rPr>
            </w:pPr>
            <w:r w:rsidRPr="00B00BF5">
              <w:rPr>
                <w:rFonts w:ascii="Verdana" w:hAnsi="Verdana" w:cstheme="minorHAnsi"/>
                <w:b/>
                <w:bCs/>
                <w:sz w:val="18"/>
                <w:szCs w:val="18"/>
              </w:rPr>
              <w:t>Compétences</w:t>
            </w:r>
          </w:p>
        </w:tc>
        <w:tc>
          <w:tcPr>
            <w:tcW w:w="8080" w:type="dxa"/>
          </w:tcPr>
          <w:p w14:paraId="45EA8974" w14:textId="77777777" w:rsidR="00C779D7" w:rsidRPr="00C779D7" w:rsidRDefault="00C779D7" w:rsidP="00C779D7">
            <w:pPr>
              <w:snapToGrid w:val="0"/>
              <w:ind w:left="82"/>
              <w:rPr>
                <w:rFonts w:ascii="Verdana" w:hAnsi="Verdana" w:cstheme="minorHAnsi"/>
                <w:sz w:val="18"/>
                <w:szCs w:val="18"/>
              </w:rPr>
            </w:pPr>
            <w:r w:rsidRPr="00C779D7">
              <w:rPr>
                <w:rFonts w:ascii="Verdana" w:hAnsi="Verdana" w:cstheme="minorHAnsi"/>
                <w:sz w:val="18"/>
                <w:szCs w:val="18"/>
              </w:rPr>
              <w:t>B1.1 - Gérer le patrimoine informatique</w:t>
            </w:r>
          </w:p>
          <w:p w14:paraId="51A811FD" w14:textId="77777777" w:rsidR="00C779D7" w:rsidRPr="00C779D7" w:rsidRDefault="00C779D7" w:rsidP="00C779D7">
            <w:pPr>
              <w:snapToGrid w:val="0"/>
              <w:ind w:left="82"/>
              <w:rPr>
                <w:rFonts w:ascii="Verdana" w:hAnsi="Verdana" w:cstheme="minorHAnsi"/>
                <w:sz w:val="18"/>
                <w:szCs w:val="18"/>
              </w:rPr>
            </w:pPr>
            <w:r w:rsidRPr="00C779D7">
              <w:rPr>
                <w:rFonts w:ascii="Verdana" w:hAnsi="Verdana" w:cstheme="minorHAnsi"/>
                <w:sz w:val="18"/>
                <w:szCs w:val="18"/>
              </w:rPr>
              <w:t>Mettre en place et vérifier les niveaux d'habilitation</w:t>
            </w:r>
          </w:p>
          <w:p w14:paraId="37C6F180" w14:textId="77777777" w:rsidR="00C779D7" w:rsidRPr="00C779D7" w:rsidRDefault="00C779D7" w:rsidP="00C779D7">
            <w:pPr>
              <w:snapToGrid w:val="0"/>
              <w:ind w:left="82"/>
              <w:rPr>
                <w:rFonts w:ascii="Verdana" w:hAnsi="Verdana" w:cstheme="minorHAnsi"/>
                <w:sz w:val="18"/>
                <w:szCs w:val="18"/>
              </w:rPr>
            </w:pPr>
            <w:r w:rsidRPr="00C779D7">
              <w:rPr>
                <w:rFonts w:ascii="Verdana" w:hAnsi="Verdana" w:cstheme="minorHAnsi"/>
                <w:sz w:val="18"/>
                <w:szCs w:val="18"/>
              </w:rPr>
              <w:t>B1.2 - Répondre aux incidents et aux demandes</w:t>
            </w:r>
          </w:p>
          <w:p w14:paraId="662B8620" w14:textId="77777777" w:rsidR="00C779D7" w:rsidRPr="00C779D7" w:rsidRDefault="00C779D7" w:rsidP="00C779D7">
            <w:pPr>
              <w:snapToGrid w:val="0"/>
              <w:ind w:left="82"/>
              <w:rPr>
                <w:rFonts w:ascii="Verdana" w:hAnsi="Verdana" w:cstheme="minorHAnsi"/>
                <w:sz w:val="18"/>
                <w:szCs w:val="18"/>
              </w:rPr>
            </w:pPr>
            <w:r w:rsidRPr="00C779D7">
              <w:rPr>
                <w:rFonts w:ascii="Verdana" w:hAnsi="Verdana" w:cstheme="minorHAnsi"/>
                <w:sz w:val="18"/>
                <w:szCs w:val="18"/>
              </w:rPr>
              <w:t>Systèmes d’exploitation</w:t>
            </w:r>
          </w:p>
          <w:p w14:paraId="2EC57688" w14:textId="77777777" w:rsidR="00C779D7" w:rsidRPr="00C779D7" w:rsidRDefault="00C779D7" w:rsidP="00C779D7">
            <w:pPr>
              <w:snapToGrid w:val="0"/>
              <w:ind w:left="82"/>
              <w:rPr>
                <w:rFonts w:ascii="Verdana" w:hAnsi="Verdana" w:cstheme="minorHAnsi"/>
                <w:sz w:val="18"/>
                <w:szCs w:val="18"/>
              </w:rPr>
            </w:pPr>
            <w:r w:rsidRPr="00C779D7">
              <w:rPr>
                <w:rFonts w:ascii="Verdana" w:hAnsi="Verdana" w:cstheme="minorHAnsi"/>
                <w:sz w:val="18"/>
                <w:szCs w:val="18"/>
              </w:rPr>
              <w:t>B1.5 - Mettre à disposition des utilisateurs un service</w:t>
            </w:r>
          </w:p>
          <w:p w14:paraId="0C42CA14" w14:textId="68611160" w:rsidR="00054927" w:rsidRPr="00B00BF5" w:rsidRDefault="00C779D7" w:rsidP="00C779D7">
            <w:pPr>
              <w:snapToGrid w:val="0"/>
              <w:ind w:left="82"/>
              <w:rPr>
                <w:rFonts w:ascii="Verdana" w:hAnsi="Verdana" w:cstheme="minorHAnsi"/>
                <w:sz w:val="18"/>
                <w:szCs w:val="18"/>
              </w:rPr>
            </w:pPr>
            <w:r w:rsidRPr="00C779D7">
              <w:rPr>
                <w:rFonts w:ascii="Verdana" w:hAnsi="Verdana" w:cstheme="minorHAnsi"/>
                <w:sz w:val="18"/>
                <w:szCs w:val="18"/>
              </w:rPr>
              <w:t>Déployer un service</w:t>
            </w:r>
          </w:p>
        </w:tc>
      </w:tr>
      <w:tr w:rsidR="00F629AB" w:rsidRPr="0018288D" w14:paraId="7582CA80" w14:textId="77777777" w:rsidTr="0096452F">
        <w:trPr>
          <w:cantSplit/>
          <w:trHeight w:val="227"/>
        </w:trPr>
        <w:tc>
          <w:tcPr>
            <w:tcW w:w="2552" w:type="dxa"/>
          </w:tcPr>
          <w:p w14:paraId="6B233FF3" w14:textId="77777777" w:rsidR="00F629AB" w:rsidRPr="00B00BF5" w:rsidRDefault="00F629AB" w:rsidP="00825068">
            <w:pPr>
              <w:snapToGrid w:val="0"/>
              <w:rPr>
                <w:rFonts w:ascii="Verdana" w:hAnsi="Verdana" w:cstheme="minorHAnsi"/>
                <w:b/>
                <w:bCs/>
                <w:sz w:val="18"/>
                <w:szCs w:val="18"/>
              </w:rPr>
            </w:pPr>
            <w:r>
              <w:rPr>
                <w:rFonts w:ascii="Verdana" w:hAnsi="Verdana" w:cstheme="minorHAnsi"/>
                <w:b/>
                <w:bCs/>
                <w:sz w:val="18"/>
                <w:szCs w:val="18"/>
              </w:rPr>
              <w:t>Contexte</w:t>
            </w:r>
          </w:p>
        </w:tc>
        <w:tc>
          <w:tcPr>
            <w:tcW w:w="8080" w:type="dxa"/>
          </w:tcPr>
          <w:p w14:paraId="42594397" w14:textId="02F9D8E2" w:rsidR="00F629AB" w:rsidRPr="00B00BF5" w:rsidRDefault="00F73891" w:rsidP="00EC07A4">
            <w:pPr>
              <w:snapToGrid w:val="0"/>
              <w:rPr>
                <w:rFonts w:ascii="Verdana" w:hAnsi="Verdana" w:cstheme="minorHAnsi"/>
                <w:sz w:val="18"/>
                <w:szCs w:val="18"/>
              </w:rPr>
            </w:pPr>
            <w:r>
              <w:rPr>
                <w:rFonts w:ascii="Verdana" w:hAnsi="Verdana" w:cstheme="minorHAnsi"/>
                <w:sz w:val="18"/>
                <w:szCs w:val="18"/>
              </w:rPr>
              <w:t xml:space="preserve"> </w:t>
            </w:r>
            <w:r w:rsidR="00054927" w:rsidRPr="00054927">
              <w:rPr>
                <w:rFonts w:ascii="Verdana" w:hAnsi="Verdana" w:cstheme="minorHAnsi"/>
                <w:sz w:val="18"/>
                <w:szCs w:val="18"/>
              </w:rPr>
              <w:t>Entreprise NetworkSI pour la maison des ligues</w:t>
            </w:r>
          </w:p>
        </w:tc>
      </w:tr>
      <w:tr w:rsidR="00EC07A4" w:rsidRPr="00EC07A4" w14:paraId="224CFC34" w14:textId="77777777" w:rsidTr="0096452F">
        <w:trPr>
          <w:cantSplit/>
          <w:trHeight w:val="227"/>
        </w:trPr>
        <w:tc>
          <w:tcPr>
            <w:tcW w:w="2552" w:type="dxa"/>
          </w:tcPr>
          <w:p w14:paraId="359F77C1" w14:textId="77777777" w:rsidR="00EC07A4" w:rsidRPr="00B00BF5" w:rsidRDefault="00EC07A4" w:rsidP="00EC07A4">
            <w:pPr>
              <w:snapToGrid w:val="0"/>
              <w:rPr>
                <w:rFonts w:ascii="Verdana" w:hAnsi="Verdana" w:cstheme="minorHAnsi"/>
                <w:b/>
                <w:bCs/>
                <w:sz w:val="18"/>
                <w:szCs w:val="18"/>
              </w:rPr>
            </w:pPr>
            <w:r w:rsidRPr="00B00BF5">
              <w:rPr>
                <w:rFonts w:ascii="Verdana" w:hAnsi="Verdana" w:cstheme="minorHAnsi"/>
                <w:b/>
                <w:bCs/>
                <w:sz w:val="18"/>
                <w:szCs w:val="18"/>
              </w:rPr>
              <w:t>Ressources</w:t>
            </w:r>
          </w:p>
        </w:tc>
        <w:tc>
          <w:tcPr>
            <w:tcW w:w="8080" w:type="dxa"/>
          </w:tcPr>
          <w:p w14:paraId="36F5D718" w14:textId="30C61099" w:rsidR="00EC07A4" w:rsidRPr="00AD3CD5" w:rsidRDefault="00EC07A4" w:rsidP="00EC07A4">
            <w:pPr>
              <w:snapToGrid w:val="0"/>
              <w:rPr>
                <w:rFonts w:ascii="Verdana" w:hAnsi="Verdana"/>
                <w:sz w:val="18"/>
                <w:szCs w:val="18"/>
              </w:rPr>
            </w:pPr>
            <w:r w:rsidRPr="00AD3CD5">
              <w:rPr>
                <w:rFonts w:ascii="Verdana" w:hAnsi="Verdana"/>
                <w:sz w:val="18"/>
                <w:szCs w:val="18"/>
              </w:rPr>
              <w:t xml:space="preserve"> </w:t>
            </w:r>
            <w:r w:rsidR="003E286F">
              <w:rPr>
                <w:rFonts w:ascii="Verdana" w:hAnsi="Verdana"/>
                <w:sz w:val="18"/>
                <w:szCs w:val="18"/>
              </w:rPr>
              <w:t xml:space="preserve">1 mini serveur par binôme et </w:t>
            </w:r>
            <w:r w:rsidR="00054927" w:rsidRPr="00AD3CD5">
              <w:rPr>
                <w:rFonts w:ascii="Verdana" w:hAnsi="Verdana"/>
                <w:sz w:val="18"/>
                <w:szCs w:val="18"/>
              </w:rPr>
              <w:t>1 PC portable par élève (classe mobile)</w:t>
            </w:r>
          </w:p>
          <w:p w14:paraId="1EEDC28A" w14:textId="6A7D1B88" w:rsidR="00054927" w:rsidRPr="00EC07A4" w:rsidRDefault="00054927" w:rsidP="00EC07A4">
            <w:pPr>
              <w:snapToGrid w:val="0"/>
              <w:rPr>
                <w:rFonts w:ascii="Verdana" w:hAnsi="Verdana" w:cstheme="minorHAnsi"/>
                <w:sz w:val="18"/>
                <w:szCs w:val="18"/>
                <w:lang w:val="en-GB"/>
              </w:rPr>
            </w:pPr>
            <w:r w:rsidRPr="00AD3CD5">
              <w:rPr>
                <w:rFonts w:ascii="Verdana" w:hAnsi="Verdana" w:cstheme="minorHAnsi"/>
                <w:sz w:val="18"/>
                <w:szCs w:val="18"/>
              </w:rPr>
              <w:t xml:space="preserve"> </w:t>
            </w:r>
            <w:r w:rsidR="003E286F">
              <w:rPr>
                <w:rFonts w:ascii="Verdana" w:hAnsi="Verdana" w:cstheme="minorHAnsi"/>
                <w:sz w:val="18"/>
                <w:szCs w:val="18"/>
              </w:rPr>
              <w:t xml:space="preserve">Hyper-V, </w:t>
            </w:r>
            <w:r w:rsidRPr="00054927">
              <w:rPr>
                <w:rFonts w:ascii="Verdana" w:hAnsi="Verdana" w:cstheme="minorHAnsi"/>
                <w:sz w:val="18"/>
                <w:szCs w:val="18"/>
                <w:lang w:val="en-GB"/>
              </w:rPr>
              <w:t>Virtual Box,</w:t>
            </w:r>
            <w:r w:rsidR="006C0866">
              <w:rPr>
                <w:rFonts w:ascii="Verdana" w:hAnsi="Verdana" w:cstheme="minorHAnsi"/>
                <w:sz w:val="18"/>
                <w:szCs w:val="18"/>
                <w:lang w:val="en-GB"/>
              </w:rPr>
              <w:t xml:space="preserve"> .iso des OS Windows Server et c</w:t>
            </w:r>
            <w:r w:rsidR="00DB1300">
              <w:rPr>
                <w:rFonts w:ascii="Verdana" w:hAnsi="Verdana" w:cstheme="minorHAnsi"/>
                <w:sz w:val="18"/>
                <w:szCs w:val="18"/>
                <w:lang w:val="en-GB"/>
              </w:rPr>
              <w:t>lients W11</w:t>
            </w:r>
            <w:r w:rsidR="006C0866">
              <w:rPr>
                <w:rFonts w:ascii="Verdana" w:hAnsi="Verdana" w:cstheme="minorHAnsi"/>
                <w:sz w:val="18"/>
                <w:szCs w:val="18"/>
                <w:lang w:val="en-GB"/>
              </w:rPr>
              <w:t xml:space="preserve"> / W10</w:t>
            </w:r>
          </w:p>
        </w:tc>
      </w:tr>
      <w:tr w:rsidR="001539D6" w:rsidRPr="00EC07A4" w14:paraId="2C94A135" w14:textId="77777777" w:rsidTr="00DB1300">
        <w:trPr>
          <w:cantSplit/>
          <w:trHeight w:val="447"/>
        </w:trPr>
        <w:tc>
          <w:tcPr>
            <w:tcW w:w="2552" w:type="dxa"/>
          </w:tcPr>
          <w:p w14:paraId="429C06C3" w14:textId="4FBE18C6" w:rsidR="001539D6" w:rsidRPr="00B00BF5" w:rsidRDefault="001539D6" w:rsidP="00EC07A4">
            <w:pPr>
              <w:snapToGrid w:val="0"/>
              <w:rPr>
                <w:rFonts w:ascii="Verdana" w:hAnsi="Verdana" w:cstheme="minorHAnsi"/>
                <w:b/>
                <w:bCs/>
                <w:sz w:val="18"/>
                <w:szCs w:val="18"/>
              </w:rPr>
            </w:pPr>
            <w:r>
              <w:rPr>
                <w:rFonts w:ascii="Verdana" w:hAnsi="Verdana" w:cstheme="minorHAnsi"/>
                <w:b/>
                <w:bCs/>
                <w:sz w:val="18"/>
                <w:szCs w:val="18"/>
              </w:rPr>
              <w:t>Contraintes</w:t>
            </w:r>
          </w:p>
        </w:tc>
        <w:tc>
          <w:tcPr>
            <w:tcW w:w="8080" w:type="dxa"/>
          </w:tcPr>
          <w:p w14:paraId="76BC3044" w14:textId="7EF957A0" w:rsidR="001539D6" w:rsidRPr="00AD3CD5" w:rsidRDefault="00DB1300" w:rsidP="00EC07A4">
            <w:pPr>
              <w:snapToGrid w:val="0"/>
              <w:rPr>
                <w:rFonts w:ascii="Verdana" w:hAnsi="Verdana"/>
                <w:sz w:val="18"/>
                <w:szCs w:val="18"/>
              </w:rPr>
            </w:pPr>
            <w:r>
              <w:rPr>
                <w:rFonts w:ascii="Verdana" w:hAnsi="Verdana"/>
                <w:sz w:val="18"/>
                <w:szCs w:val="18"/>
              </w:rPr>
              <w:t xml:space="preserve">Utiliser un serveur Windows server </w:t>
            </w:r>
            <w:r w:rsidR="001539D6" w:rsidRPr="00DB1300">
              <w:rPr>
                <w:rFonts w:ascii="Verdana" w:hAnsi="Verdana"/>
                <w:sz w:val="18"/>
                <w:szCs w:val="18"/>
              </w:rPr>
              <w:t xml:space="preserve">(différent de celui utilisé en bloc2) et au </w:t>
            </w:r>
            <w:r>
              <w:rPr>
                <w:rFonts w:ascii="Verdana" w:hAnsi="Verdana"/>
                <w:sz w:val="18"/>
                <w:szCs w:val="18"/>
              </w:rPr>
              <w:t xml:space="preserve">        </w:t>
            </w:r>
            <w:r w:rsidR="001539D6" w:rsidRPr="00DB1300">
              <w:rPr>
                <w:rFonts w:ascii="Verdana" w:hAnsi="Verdana"/>
                <w:sz w:val="18"/>
                <w:szCs w:val="18"/>
              </w:rPr>
              <w:t>minimum 2</w:t>
            </w:r>
            <w:r>
              <w:rPr>
                <w:rFonts w:ascii="Verdana" w:hAnsi="Verdana"/>
                <w:sz w:val="18"/>
                <w:szCs w:val="18"/>
              </w:rPr>
              <w:t xml:space="preserve"> </w:t>
            </w:r>
            <w:r w:rsidR="001539D6" w:rsidRPr="00DB1300">
              <w:rPr>
                <w:rFonts w:ascii="Verdana" w:hAnsi="Verdana"/>
                <w:sz w:val="18"/>
                <w:szCs w:val="18"/>
              </w:rPr>
              <w:t>systèmes cl</w:t>
            </w:r>
            <w:r w:rsidRPr="00DB1300">
              <w:rPr>
                <w:rFonts w:ascii="Verdana" w:hAnsi="Verdana"/>
                <w:sz w:val="18"/>
                <w:szCs w:val="18"/>
              </w:rPr>
              <w:t>ients différents sous Windows 11</w:t>
            </w:r>
            <w:r>
              <w:rPr>
                <w:rFonts w:ascii="Verdana" w:hAnsi="Verdana"/>
                <w:sz w:val="18"/>
                <w:szCs w:val="18"/>
              </w:rPr>
              <w:t xml:space="preserve"> et 10</w:t>
            </w:r>
          </w:p>
        </w:tc>
      </w:tr>
    </w:tbl>
    <w:p w14:paraId="79F7B449" w14:textId="77777777" w:rsidR="0051224F" w:rsidRPr="003F64E4" w:rsidRDefault="0051224F" w:rsidP="0051224F">
      <w:pPr>
        <w:keepNext/>
        <w:keepLines/>
        <w:spacing w:before="480" w:line="276" w:lineRule="auto"/>
        <w:outlineLvl w:val="0"/>
        <w:rPr>
          <w:rFonts w:ascii="Verdana" w:hAnsi="Verdana"/>
          <w:b/>
          <w:bCs/>
          <w:color w:val="365F91"/>
          <w:sz w:val="18"/>
          <w:szCs w:val="18"/>
          <w:lang w:eastAsia="en-US"/>
        </w:rPr>
      </w:pPr>
      <w:r w:rsidRPr="003F64E4">
        <w:rPr>
          <w:rFonts w:ascii="Cambria" w:hAnsi="Cambria"/>
          <w:b/>
          <w:bCs/>
          <w:color w:val="365F91"/>
          <w:sz w:val="28"/>
          <w:szCs w:val="28"/>
          <w:lang w:eastAsia="en-US"/>
        </w:rPr>
        <w:t>CAHIER DES CHARGES</w:t>
      </w:r>
    </w:p>
    <w:p w14:paraId="2ECC5C5E" w14:textId="77777777" w:rsidR="0051224F" w:rsidRPr="003F64E4" w:rsidRDefault="0051224F" w:rsidP="0051224F">
      <w:pPr>
        <w:keepNext/>
        <w:keepLines/>
        <w:spacing w:before="200" w:line="276" w:lineRule="auto"/>
        <w:outlineLvl w:val="1"/>
        <w:rPr>
          <w:rFonts w:ascii="Cambria" w:hAnsi="Cambria"/>
          <w:b/>
          <w:bCs/>
          <w:color w:val="4F81BD"/>
          <w:sz w:val="26"/>
          <w:szCs w:val="26"/>
          <w:lang w:eastAsia="en-US"/>
        </w:rPr>
      </w:pPr>
      <w:r w:rsidRPr="003F64E4">
        <w:rPr>
          <w:rFonts w:ascii="Cambria" w:hAnsi="Cambria"/>
          <w:b/>
          <w:bCs/>
          <w:color w:val="4F81BD"/>
          <w:sz w:val="26"/>
          <w:szCs w:val="26"/>
          <w:lang w:eastAsia="en-US"/>
        </w:rPr>
        <w:t>I/ Définition du besoin</w:t>
      </w:r>
    </w:p>
    <w:p w14:paraId="710041C3" w14:textId="77777777" w:rsidR="0051224F" w:rsidRPr="003F64E4" w:rsidRDefault="0051224F" w:rsidP="0051224F">
      <w:pPr>
        <w:keepNext/>
        <w:keepLines/>
        <w:spacing w:before="200" w:line="276" w:lineRule="auto"/>
        <w:jc w:val="both"/>
        <w:outlineLvl w:val="2"/>
        <w:rPr>
          <w:rFonts w:ascii="Cambria" w:hAnsi="Cambria"/>
          <w:b/>
          <w:bCs/>
          <w:color w:val="4F81BD"/>
          <w:sz w:val="22"/>
          <w:szCs w:val="22"/>
          <w:lang w:eastAsia="en-US"/>
        </w:rPr>
      </w:pPr>
      <w:r w:rsidRPr="003F64E4">
        <w:rPr>
          <w:rFonts w:ascii="Cambria" w:hAnsi="Cambria"/>
          <w:b/>
          <w:bCs/>
          <w:color w:val="4F81BD"/>
          <w:sz w:val="22"/>
          <w:szCs w:val="22"/>
          <w:lang w:eastAsia="en-US"/>
        </w:rPr>
        <w:t>Définition de l'objet</w:t>
      </w:r>
    </w:p>
    <w:p w14:paraId="70483DEB" w14:textId="77777777" w:rsidR="00536F3D" w:rsidRPr="0051224F" w:rsidRDefault="00536F3D" w:rsidP="00536F3D">
      <w:pPr>
        <w:spacing w:line="259" w:lineRule="auto"/>
        <w:jc w:val="both"/>
        <w:rPr>
          <w:rFonts w:asciiTheme="minorHAnsi" w:hAnsiTheme="minorHAnsi" w:cstheme="minorHAnsi"/>
          <w:sz w:val="22"/>
          <w:szCs w:val="22"/>
        </w:rPr>
      </w:pPr>
      <w:r w:rsidRPr="0051224F">
        <w:rPr>
          <w:rFonts w:asciiTheme="minorHAnsi" w:hAnsiTheme="minorHAnsi" w:cstheme="minorHAnsi"/>
          <w:sz w:val="22"/>
          <w:szCs w:val="22"/>
        </w:rPr>
        <w:t>La maison des ligues fait appel à l’entreprise NetworkSI qui est une SSII dont vous êtes l’employé.</w:t>
      </w:r>
    </w:p>
    <w:p w14:paraId="1E7C4B4C" w14:textId="1729E160" w:rsidR="00536F3D" w:rsidRPr="0051224F" w:rsidRDefault="00536F3D" w:rsidP="00536F3D">
      <w:pPr>
        <w:spacing w:line="259" w:lineRule="auto"/>
        <w:jc w:val="both"/>
        <w:rPr>
          <w:rFonts w:asciiTheme="minorHAnsi" w:hAnsiTheme="minorHAnsi" w:cstheme="minorHAnsi"/>
          <w:sz w:val="22"/>
          <w:szCs w:val="22"/>
        </w:rPr>
      </w:pPr>
      <w:r w:rsidRPr="0051224F">
        <w:rPr>
          <w:rFonts w:asciiTheme="minorHAnsi" w:hAnsiTheme="minorHAnsi" w:cstheme="minorHAnsi"/>
          <w:sz w:val="22"/>
          <w:szCs w:val="22"/>
        </w:rPr>
        <w:t xml:space="preserve">En effet le développement de leurs activités entraine des recrutements toujours plus </w:t>
      </w:r>
      <w:r w:rsidR="00FA539D" w:rsidRPr="0051224F">
        <w:rPr>
          <w:rFonts w:asciiTheme="minorHAnsi" w:hAnsiTheme="minorHAnsi" w:cstheme="minorHAnsi"/>
          <w:sz w:val="22"/>
          <w:szCs w:val="22"/>
        </w:rPr>
        <w:t>nombreux et</w:t>
      </w:r>
      <w:r w:rsidRPr="0051224F">
        <w:rPr>
          <w:rFonts w:asciiTheme="minorHAnsi" w:hAnsiTheme="minorHAnsi" w:cstheme="minorHAnsi"/>
          <w:sz w:val="22"/>
          <w:szCs w:val="22"/>
        </w:rPr>
        <w:t xml:space="preserve"> par conséquent une recrudescence du nombre de postes de travail. La gestion du parc en mode « poste par poste » étant devenue trop fastidieuse, vous devez mettre en place une solution réseau optimisée pour ces nouvelles attentes.</w:t>
      </w:r>
    </w:p>
    <w:p w14:paraId="21615DE1" w14:textId="77777777" w:rsidR="00536F3D" w:rsidRPr="0051224F" w:rsidRDefault="00536F3D" w:rsidP="00536F3D">
      <w:pPr>
        <w:spacing w:line="259" w:lineRule="auto"/>
        <w:rPr>
          <w:rFonts w:asciiTheme="minorHAnsi" w:hAnsiTheme="minorHAnsi" w:cstheme="minorHAnsi"/>
          <w:sz w:val="22"/>
          <w:szCs w:val="22"/>
        </w:rPr>
      </w:pPr>
    </w:p>
    <w:p w14:paraId="2F5B4E37" w14:textId="77777777" w:rsidR="00536F3D" w:rsidRDefault="00536F3D" w:rsidP="00536F3D">
      <w:pPr>
        <w:spacing w:after="693"/>
        <w:rPr>
          <w:rFonts w:asciiTheme="minorHAnsi" w:hAnsiTheme="minorHAnsi" w:cstheme="minorHAnsi"/>
          <w:sz w:val="22"/>
          <w:szCs w:val="22"/>
        </w:rPr>
      </w:pPr>
      <w:r w:rsidRPr="0051224F">
        <w:rPr>
          <w:rFonts w:asciiTheme="minorHAnsi" w:hAnsiTheme="minorHAnsi" w:cstheme="minorHAnsi"/>
          <w:sz w:val="22"/>
          <w:szCs w:val="22"/>
        </w:rPr>
        <w:t>L'ensemble des ressources réseau, et des utilisateurs de ces ressources sera géré par un annuaire au format Active Directory.</w:t>
      </w:r>
    </w:p>
    <w:p w14:paraId="5E306172" w14:textId="77777777" w:rsidR="0051224F" w:rsidRPr="0051224F" w:rsidRDefault="0051224F" w:rsidP="0051224F">
      <w:pPr>
        <w:spacing w:line="259" w:lineRule="auto"/>
        <w:rPr>
          <w:rFonts w:asciiTheme="minorHAnsi" w:hAnsiTheme="minorHAnsi" w:cstheme="minorHAnsi"/>
          <w:sz w:val="22"/>
          <w:szCs w:val="22"/>
        </w:rPr>
      </w:pPr>
      <w:r w:rsidRPr="0051224F">
        <w:rPr>
          <w:rFonts w:asciiTheme="minorHAnsi" w:hAnsiTheme="minorHAnsi" w:cstheme="minorHAnsi"/>
          <w:sz w:val="22"/>
          <w:szCs w:val="22"/>
        </w:rPr>
        <w:t xml:space="preserve">Actuellement la maison des ligues dispose de 50 postes de travails fonctionnant en groupe de travail. </w:t>
      </w:r>
    </w:p>
    <w:p w14:paraId="0117297C" w14:textId="77777777" w:rsidR="0051224F" w:rsidRPr="0051224F" w:rsidRDefault="0051224F" w:rsidP="0051224F">
      <w:pPr>
        <w:spacing w:line="259" w:lineRule="auto"/>
        <w:rPr>
          <w:rFonts w:asciiTheme="minorHAnsi" w:hAnsiTheme="minorHAnsi" w:cstheme="minorHAnsi"/>
          <w:sz w:val="22"/>
          <w:szCs w:val="22"/>
        </w:rPr>
      </w:pPr>
    </w:p>
    <w:p w14:paraId="709F3011" w14:textId="77777777" w:rsidR="0051224F" w:rsidRPr="0051224F" w:rsidRDefault="0051224F" w:rsidP="0051224F">
      <w:pPr>
        <w:spacing w:line="259" w:lineRule="auto"/>
        <w:rPr>
          <w:rFonts w:asciiTheme="minorHAnsi" w:hAnsiTheme="minorHAnsi" w:cstheme="minorHAnsi"/>
          <w:sz w:val="22"/>
          <w:szCs w:val="22"/>
        </w:rPr>
      </w:pPr>
      <w:r w:rsidRPr="0051224F">
        <w:rPr>
          <w:rFonts w:asciiTheme="minorHAnsi" w:hAnsiTheme="minorHAnsi" w:cstheme="minorHAnsi"/>
          <w:sz w:val="22"/>
          <w:szCs w:val="22"/>
        </w:rPr>
        <w:t>La maison des ligues dispose de plusieurs services, qui sont :</w:t>
      </w:r>
    </w:p>
    <w:p w14:paraId="2603FAF5" w14:textId="77777777" w:rsidR="0051224F" w:rsidRPr="0051224F" w:rsidRDefault="0051224F" w:rsidP="0051224F">
      <w:pPr>
        <w:pStyle w:val="Paragraphedeliste"/>
        <w:numPr>
          <w:ilvl w:val="0"/>
          <w:numId w:val="32"/>
        </w:numPr>
        <w:spacing w:after="0" w:line="259" w:lineRule="auto"/>
        <w:jc w:val="left"/>
        <w:rPr>
          <w:rFonts w:asciiTheme="minorHAnsi" w:hAnsiTheme="minorHAnsi" w:cstheme="minorHAnsi"/>
        </w:rPr>
      </w:pPr>
      <w:r w:rsidRPr="0051224F">
        <w:rPr>
          <w:rFonts w:asciiTheme="minorHAnsi" w:hAnsiTheme="minorHAnsi" w:cstheme="minorHAnsi"/>
        </w:rPr>
        <w:t>L’accueil (3 postes)</w:t>
      </w:r>
    </w:p>
    <w:p w14:paraId="01BF54E9" w14:textId="77777777" w:rsidR="0051224F" w:rsidRPr="0051224F" w:rsidRDefault="0051224F" w:rsidP="0051224F">
      <w:pPr>
        <w:pStyle w:val="Paragraphedeliste"/>
        <w:numPr>
          <w:ilvl w:val="0"/>
          <w:numId w:val="32"/>
        </w:numPr>
        <w:spacing w:after="0" w:line="259" w:lineRule="auto"/>
        <w:jc w:val="left"/>
        <w:rPr>
          <w:rFonts w:asciiTheme="minorHAnsi" w:hAnsiTheme="minorHAnsi" w:cstheme="minorHAnsi"/>
        </w:rPr>
      </w:pPr>
      <w:r w:rsidRPr="0051224F">
        <w:rPr>
          <w:rFonts w:asciiTheme="minorHAnsi" w:hAnsiTheme="minorHAnsi" w:cstheme="minorHAnsi"/>
        </w:rPr>
        <w:t>La comptabilité (20 postes)</w:t>
      </w:r>
    </w:p>
    <w:p w14:paraId="24292232" w14:textId="77777777" w:rsidR="0051224F" w:rsidRPr="0051224F" w:rsidRDefault="0051224F" w:rsidP="0051224F">
      <w:pPr>
        <w:pStyle w:val="Paragraphedeliste"/>
        <w:numPr>
          <w:ilvl w:val="0"/>
          <w:numId w:val="32"/>
        </w:numPr>
        <w:spacing w:after="0" w:line="259" w:lineRule="auto"/>
        <w:jc w:val="left"/>
        <w:rPr>
          <w:rFonts w:asciiTheme="minorHAnsi" w:hAnsiTheme="minorHAnsi" w:cstheme="minorHAnsi"/>
        </w:rPr>
      </w:pPr>
      <w:r w:rsidRPr="0051224F">
        <w:rPr>
          <w:rFonts w:asciiTheme="minorHAnsi" w:hAnsiTheme="minorHAnsi" w:cstheme="minorHAnsi"/>
        </w:rPr>
        <w:t>La communication (20 postes)</w:t>
      </w:r>
    </w:p>
    <w:p w14:paraId="5911B0CE" w14:textId="77777777" w:rsidR="0051224F" w:rsidRPr="0051224F" w:rsidRDefault="0051224F" w:rsidP="0051224F">
      <w:pPr>
        <w:pStyle w:val="Paragraphedeliste"/>
        <w:numPr>
          <w:ilvl w:val="0"/>
          <w:numId w:val="32"/>
        </w:numPr>
        <w:spacing w:after="0" w:line="259" w:lineRule="auto"/>
        <w:jc w:val="left"/>
        <w:rPr>
          <w:rFonts w:asciiTheme="minorHAnsi" w:hAnsiTheme="minorHAnsi" w:cstheme="minorHAnsi"/>
        </w:rPr>
      </w:pPr>
      <w:r w:rsidRPr="0051224F">
        <w:rPr>
          <w:rFonts w:asciiTheme="minorHAnsi" w:hAnsiTheme="minorHAnsi" w:cstheme="minorHAnsi"/>
        </w:rPr>
        <w:t>La direction (7 postes)</w:t>
      </w:r>
    </w:p>
    <w:p w14:paraId="4118598E" w14:textId="77777777" w:rsidR="0051224F" w:rsidRDefault="0051224F" w:rsidP="00536F3D">
      <w:pPr>
        <w:spacing w:after="693"/>
        <w:rPr>
          <w:rFonts w:asciiTheme="minorHAnsi" w:hAnsiTheme="minorHAnsi" w:cstheme="minorHAnsi"/>
          <w:sz w:val="22"/>
          <w:szCs w:val="22"/>
        </w:rPr>
      </w:pPr>
    </w:p>
    <w:p w14:paraId="07ECAE32" w14:textId="77777777" w:rsidR="008C195B" w:rsidRDefault="008C195B" w:rsidP="00536F3D">
      <w:pPr>
        <w:spacing w:after="693"/>
        <w:rPr>
          <w:rFonts w:asciiTheme="minorHAnsi" w:hAnsiTheme="minorHAnsi" w:cstheme="minorHAnsi"/>
          <w:sz w:val="22"/>
          <w:szCs w:val="22"/>
        </w:rPr>
      </w:pPr>
    </w:p>
    <w:p w14:paraId="380330A4" w14:textId="77777777" w:rsidR="008C195B" w:rsidRPr="0051224F" w:rsidRDefault="008C195B" w:rsidP="00536F3D">
      <w:pPr>
        <w:spacing w:after="693"/>
        <w:rPr>
          <w:rFonts w:asciiTheme="minorHAnsi" w:hAnsiTheme="minorHAnsi" w:cstheme="minorHAnsi"/>
          <w:sz w:val="22"/>
          <w:szCs w:val="22"/>
        </w:rPr>
      </w:pPr>
    </w:p>
    <w:p w14:paraId="78E2B322" w14:textId="77777777" w:rsidR="00A0163E" w:rsidRPr="003F64E4" w:rsidRDefault="00A0163E" w:rsidP="00A0163E">
      <w:pPr>
        <w:keepNext/>
        <w:keepLines/>
        <w:spacing w:before="200" w:line="276" w:lineRule="auto"/>
        <w:jc w:val="both"/>
        <w:outlineLvl w:val="2"/>
        <w:rPr>
          <w:rFonts w:ascii="Cambria" w:hAnsi="Cambria"/>
          <w:b/>
          <w:bCs/>
          <w:color w:val="4F81BD"/>
          <w:sz w:val="22"/>
          <w:szCs w:val="22"/>
          <w:lang w:eastAsia="en-US"/>
        </w:rPr>
      </w:pPr>
      <w:r w:rsidRPr="003F64E4">
        <w:rPr>
          <w:rFonts w:ascii="Cambria" w:hAnsi="Cambria"/>
          <w:b/>
          <w:bCs/>
          <w:color w:val="4F81BD"/>
          <w:sz w:val="22"/>
          <w:szCs w:val="22"/>
          <w:lang w:eastAsia="en-US"/>
        </w:rPr>
        <w:lastRenderedPageBreak/>
        <w:t>Forme de l'objet</w:t>
      </w:r>
    </w:p>
    <w:p w14:paraId="0DA47193" w14:textId="4498AA35" w:rsidR="004D4B09" w:rsidRPr="003F64E4" w:rsidRDefault="00A0163E" w:rsidP="00A0163E">
      <w:pPr>
        <w:spacing w:after="200" w:line="276" w:lineRule="auto"/>
        <w:jc w:val="both"/>
        <w:rPr>
          <w:rFonts w:ascii="Calibri" w:eastAsia="Calibri" w:hAnsi="Calibri"/>
          <w:sz w:val="22"/>
          <w:szCs w:val="22"/>
          <w:lang w:eastAsia="en-US"/>
        </w:rPr>
      </w:pPr>
      <w:r>
        <w:rPr>
          <w:rFonts w:ascii="Calibri" w:eastAsia="Calibri" w:hAnsi="Calibri"/>
          <w:sz w:val="22"/>
          <w:szCs w:val="22"/>
          <w:lang w:eastAsia="en-US"/>
        </w:rPr>
        <w:t>La solution logicielle retenue par la direction est le rôle Active Directory de Windows Server.</w:t>
      </w:r>
    </w:p>
    <w:p w14:paraId="5B05BD96" w14:textId="77777777" w:rsidR="004D4B09" w:rsidRDefault="004D4B09" w:rsidP="00A0163E">
      <w:pPr>
        <w:keepNext/>
        <w:keepLines/>
        <w:spacing w:before="200" w:line="276" w:lineRule="auto"/>
        <w:jc w:val="both"/>
        <w:outlineLvl w:val="2"/>
        <w:rPr>
          <w:rFonts w:ascii="Cambria" w:hAnsi="Cambria"/>
          <w:b/>
          <w:bCs/>
          <w:color w:val="4F81BD"/>
          <w:sz w:val="22"/>
          <w:szCs w:val="22"/>
          <w:lang w:eastAsia="en-US"/>
        </w:rPr>
      </w:pPr>
    </w:p>
    <w:p w14:paraId="49D0370E" w14:textId="1F1DF326" w:rsidR="00A0163E" w:rsidRPr="003F64E4" w:rsidRDefault="00A0163E" w:rsidP="00A0163E">
      <w:pPr>
        <w:keepNext/>
        <w:keepLines/>
        <w:spacing w:before="200" w:line="276" w:lineRule="auto"/>
        <w:jc w:val="both"/>
        <w:outlineLvl w:val="2"/>
        <w:rPr>
          <w:rFonts w:ascii="Cambria" w:hAnsi="Cambria"/>
          <w:b/>
          <w:bCs/>
          <w:color w:val="4F81BD"/>
          <w:sz w:val="22"/>
          <w:szCs w:val="22"/>
          <w:lang w:eastAsia="en-US"/>
        </w:rPr>
      </w:pPr>
      <w:r w:rsidRPr="003F64E4">
        <w:rPr>
          <w:rFonts w:ascii="Cambria" w:hAnsi="Cambria"/>
          <w:b/>
          <w:bCs/>
          <w:color w:val="4F81BD"/>
          <w:sz w:val="22"/>
          <w:szCs w:val="22"/>
          <w:lang w:eastAsia="en-US"/>
        </w:rPr>
        <w:t>Accessibilité/Sécurité</w:t>
      </w:r>
    </w:p>
    <w:p w14:paraId="53DCF245" w14:textId="77777777" w:rsidR="00A0163E" w:rsidRDefault="00A0163E" w:rsidP="00A0163E">
      <w:pPr>
        <w:spacing w:after="200" w:line="276" w:lineRule="auto"/>
        <w:jc w:val="both"/>
        <w:rPr>
          <w:rFonts w:ascii="Calibri" w:eastAsia="Calibri" w:hAnsi="Calibri"/>
          <w:sz w:val="22"/>
          <w:szCs w:val="22"/>
          <w:lang w:eastAsia="en-US"/>
        </w:rPr>
      </w:pPr>
      <w:r w:rsidRPr="003F64E4">
        <w:rPr>
          <w:rFonts w:ascii="Calibri" w:eastAsia="Calibri" w:hAnsi="Calibri"/>
          <w:sz w:val="22"/>
          <w:szCs w:val="22"/>
          <w:lang w:eastAsia="en-US"/>
        </w:rPr>
        <w:t xml:space="preserve">L'environnement doit être accessible aux seuls acteurs de l'entreprise. </w:t>
      </w:r>
    </w:p>
    <w:p w14:paraId="6ABA529D" w14:textId="486A42BB" w:rsidR="00A0163E" w:rsidRDefault="00A0163E" w:rsidP="00A0163E">
      <w:pPr>
        <w:spacing w:after="200" w:line="276" w:lineRule="auto"/>
        <w:jc w:val="both"/>
        <w:rPr>
          <w:rFonts w:ascii="Calibri" w:eastAsia="Calibri" w:hAnsi="Calibri"/>
          <w:sz w:val="22"/>
          <w:szCs w:val="22"/>
          <w:lang w:eastAsia="en-US"/>
        </w:rPr>
      </w:pPr>
      <w:r>
        <w:rPr>
          <w:rFonts w:ascii="Calibri" w:eastAsia="Calibri" w:hAnsi="Calibri"/>
          <w:sz w:val="22"/>
          <w:szCs w:val="22"/>
          <w:lang w:eastAsia="en-US"/>
        </w:rPr>
        <w:t>Les coéquipiers en charge du projet devront accéder à distance au serveur en RDP pour travailler simultanément.</w:t>
      </w:r>
    </w:p>
    <w:p w14:paraId="56FC0372" w14:textId="1D1D1158" w:rsidR="00FA539D" w:rsidRDefault="00FA539D" w:rsidP="00536F3D">
      <w:pPr>
        <w:tabs>
          <w:tab w:val="center" w:pos="4536"/>
        </w:tabs>
        <w:spacing w:after="120"/>
        <w:rPr>
          <w:b/>
          <w:sz w:val="32"/>
        </w:rPr>
      </w:pPr>
    </w:p>
    <w:p w14:paraId="4E46F519" w14:textId="77777777" w:rsidR="0051224F" w:rsidRDefault="0051224F" w:rsidP="0051224F">
      <w:pPr>
        <w:keepNext/>
        <w:keepLines/>
        <w:spacing w:before="200" w:line="276" w:lineRule="auto"/>
        <w:outlineLvl w:val="1"/>
        <w:rPr>
          <w:rFonts w:ascii="Cambria" w:hAnsi="Cambria"/>
          <w:b/>
          <w:bCs/>
          <w:color w:val="4F81BD"/>
          <w:sz w:val="26"/>
          <w:szCs w:val="26"/>
          <w:lang w:eastAsia="en-US"/>
        </w:rPr>
      </w:pPr>
      <w:r w:rsidRPr="003F64E4">
        <w:rPr>
          <w:rFonts w:ascii="Cambria" w:hAnsi="Cambria"/>
          <w:b/>
          <w:bCs/>
          <w:color w:val="4F81BD"/>
          <w:sz w:val="26"/>
          <w:szCs w:val="26"/>
          <w:lang w:eastAsia="en-US"/>
        </w:rPr>
        <w:t>II/ Conditions de réalisation</w:t>
      </w:r>
    </w:p>
    <w:p w14:paraId="5B77AF1E" w14:textId="16E236D6" w:rsidR="00536F3D" w:rsidRDefault="00A0163E" w:rsidP="00466078">
      <w:pPr>
        <w:keepNext/>
        <w:keepLines/>
        <w:spacing w:before="200" w:line="276" w:lineRule="auto"/>
        <w:jc w:val="both"/>
        <w:outlineLvl w:val="2"/>
      </w:pPr>
      <w:r w:rsidRPr="003F64E4">
        <w:rPr>
          <w:rFonts w:ascii="Cambria" w:hAnsi="Cambria"/>
          <w:b/>
          <w:bCs/>
          <w:color w:val="4F81BD"/>
          <w:sz w:val="22"/>
          <w:szCs w:val="22"/>
          <w:lang w:eastAsia="en-US"/>
        </w:rPr>
        <w:t>Environnement</w:t>
      </w:r>
      <w:r w:rsidR="00536F3D">
        <w:rPr>
          <w:b/>
          <w:sz w:val="32"/>
        </w:rPr>
        <w:tab/>
      </w:r>
    </w:p>
    <w:p w14:paraId="1985EF09" w14:textId="249B5C95" w:rsidR="00536F3D" w:rsidRPr="00A0163E" w:rsidRDefault="00536F3D" w:rsidP="00536F3D">
      <w:pPr>
        <w:numPr>
          <w:ilvl w:val="0"/>
          <w:numId w:val="31"/>
        </w:numPr>
        <w:spacing w:after="120" w:line="248" w:lineRule="auto"/>
        <w:ind w:hanging="360"/>
        <w:rPr>
          <w:rFonts w:asciiTheme="minorHAnsi" w:hAnsiTheme="minorHAnsi" w:cstheme="minorHAnsi"/>
          <w:sz w:val="22"/>
          <w:szCs w:val="22"/>
        </w:rPr>
      </w:pPr>
      <w:r w:rsidRPr="00A0163E">
        <w:rPr>
          <w:rFonts w:asciiTheme="minorHAnsi" w:hAnsiTheme="minorHAnsi" w:cstheme="minorHAnsi"/>
          <w:sz w:val="22"/>
          <w:szCs w:val="22"/>
        </w:rPr>
        <w:t xml:space="preserve">Le serveur sera un contrôleur de domaine Windows Server (différent de celui utilisé en </w:t>
      </w:r>
      <w:r w:rsidR="00AD3CD5" w:rsidRPr="00A0163E">
        <w:rPr>
          <w:rFonts w:asciiTheme="minorHAnsi" w:hAnsiTheme="minorHAnsi" w:cstheme="minorHAnsi"/>
          <w:sz w:val="22"/>
          <w:szCs w:val="22"/>
        </w:rPr>
        <w:t>bloc2</w:t>
      </w:r>
      <w:r w:rsidR="0093545D" w:rsidRPr="00A0163E">
        <w:rPr>
          <w:rFonts w:asciiTheme="minorHAnsi" w:hAnsiTheme="minorHAnsi" w:cstheme="minorHAnsi"/>
          <w:sz w:val="22"/>
          <w:szCs w:val="22"/>
        </w:rPr>
        <w:t>)</w:t>
      </w:r>
      <w:r w:rsidR="004D4B09">
        <w:rPr>
          <w:rFonts w:asciiTheme="minorHAnsi" w:hAnsiTheme="minorHAnsi" w:cstheme="minorHAnsi"/>
          <w:sz w:val="22"/>
          <w:szCs w:val="22"/>
        </w:rPr>
        <w:t xml:space="preserve"> hébergé par un hyperviseur de type 1 Hyper-V </w:t>
      </w:r>
      <w:r w:rsidR="004D4B09">
        <w:rPr>
          <w:rFonts w:ascii="Calibri" w:eastAsia="Calibri" w:hAnsi="Calibri"/>
          <w:sz w:val="22"/>
          <w:szCs w:val="22"/>
          <w:lang w:eastAsia="en-US"/>
        </w:rPr>
        <w:t>ayant l’adresse IP 172.18.X0.1 (X = numéro de groupe)</w:t>
      </w:r>
      <w:r w:rsidR="004D4B09" w:rsidRPr="003F64E4">
        <w:rPr>
          <w:rFonts w:ascii="Calibri" w:eastAsia="Calibri" w:hAnsi="Calibri"/>
          <w:sz w:val="22"/>
          <w:szCs w:val="22"/>
          <w:lang w:eastAsia="en-US"/>
        </w:rPr>
        <w:t>.</w:t>
      </w:r>
    </w:p>
    <w:p w14:paraId="320B668D" w14:textId="77777777" w:rsidR="004D4B09" w:rsidRDefault="004D4B09" w:rsidP="00466078">
      <w:pPr>
        <w:numPr>
          <w:ilvl w:val="0"/>
          <w:numId w:val="31"/>
        </w:numPr>
        <w:spacing w:after="120" w:line="248" w:lineRule="auto"/>
        <w:ind w:hanging="360"/>
        <w:rPr>
          <w:rFonts w:asciiTheme="minorHAnsi" w:hAnsiTheme="minorHAnsi" w:cstheme="minorHAnsi"/>
          <w:sz w:val="22"/>
          <w:szCs w:val="22"/>
        </w:rPr>
      </w:pPr>
      <w:r w:rsidRPr="004D4B09">
        <w:rPr>
          <w:rFonts w:asciiTheme="minorHAnsi" w:hAnsiTheme="minorHAnsi" w:cstheme="minorHAnsi"/>
          <w:sz w:val="22"/>
          <w:szCs w:val="22"/>
        </w:rPr>
        <w:t xml:space="preserve">Le contrôleur de domaine sera accessible en RDP via l’adresse IP 172.18.X0.2 (X = numéro de groupe). </w:t>
      </w:r>
    </w:p>
    <w:p w14:paraId="74C4C9EC" w14:textId="1661122A" w:rsidR="0037178C" w:rsidRDefault="00536F3D" w:rsidP="00466078">
      <w:pPr>
        <w:numPr>
          <w:ilvl w:val="0"/>
          <w:numId w:val="31"/>
        </w:numPr>
        <w:spacing w:after="120" w:line="248" w:lineRule="auto"/>
        <w:ind w:hanging="360"/>
        <w:rPr>
          <w:rFonts w:asciiTheme="minorHAnsi" w:hAnsiTheme="minorHAnsi" w:cstheme="minorHAnsi"/>
          <w:sz w:val="22"/>
          <w:szCs w:val="22"/>
        </w:rPr>
      </w:pPr>
      <w:r w:rsidRPr="00A0163E">
        <w:rPr>
          <w:rFonts w:asciiTheme="minorHAnsi" w:hAnsiTheme="minorHAnsi" w:cstheme="minorHAnsi"/>
          <w:sz w:val="22"/>
          <w:szCs w:val="22"/>
        </w:rPr>
        <w:t xml:space="preserve">Les OS </w:t>
      </w:r>
      <w:r w:rsidR="0093545D" w:rsidRPr="00A0163E">
        <w:rPr>
          <w:rFonts w:asciiTheme="minorHAnsi" w:hAnsiTheme="minorHAnsi" w:cstheme="minorHAnsi"/>
          <w:sz w:val="22"/>
          <w:szCs w:val="22"/>
        </w:rPr>
        <w:t xml:space="preserve">clients seront de </w:t>
      </w:r>
      <w:r w:rsidRPr="00A0163E">
        <w:rPr>
          <w:rFonts w:asciiTheme="minorHAnsi" w:hAnsiTheme="minorHAnsi" w:cstheme="minorHAnsi"/>
          <w:sz w:val="22"/>
          <w:szCs w:val="22"/>
        </w:rPr>
        <w:t xml:space="preserve">2 </w:t>
      </w:r>
      <w:r w:rsidR="0093545D" w:rsidRPr="00A0163E">
        <w:rPr>
          <w:rFonts w:asciiTheme="minorHAnsi" w:hAnsiTheme="minorHAnsi" w:cstheme="minorHAnsi"/>
          <w:sz w:val="22"/>
          <w:szCs w:val="22"/>
        </w:rPr>
        <w:t xml:space="preserve">au </w:t>
      </w:r>
      <w:r w:rsidRPr="00A0163E">
        <w:rPr>
          <w:rFonts w:asciiTheme="minorHAnsi" w:hAnsiTheme="minorHAnsi" w:cstheme="minorHAnsi"/>
          <w:sz w:val="22"/>
          <w:szCs w:val="22"/>
        </w:rPr>
        <w:t>minimum avec systèm</w:t>
      </w:r>
      <w:r w:rsidR="0093545D" w:rsidRPr="00A0163E">
        <w:rPr>
          <w:rFonts w:asciiTheme="minorHAnsi" w:hAnsiTheme="minorHAnsi" w:cstheme="minorHAnsi"/>
          <w:sz w:val="22"/>
          <w:szCs w:val="22"/>
        </w:rPr>
        <w:t>es Windows d</w:t>
      </w:r>
      <w:r w:rsidR="00DB1300" w:rsidRPr="00A0163E">
        <w:rPr>
          <w:rFonts w:asciiTheme="minorHAnsi" w:hAnsiTheme="minorHAnsi" w:cstheme="minorHAnsi"/>
          <w:sz w:val="22"/>
          <w:szCs w:val="22"/>
        </w:rPr>
        <w:t>ifférents W11 et W10</w:t>
      </w:r>
      <w:r w:rsidR="004D4B09">
        <w:rPr>
          <w:rFonts w:asciiTheme="minorHAnsi" w:hAnsiTheme="minorHAnsi" w:cstheme="minorHAnsi"/>
          <w:sz w:val="22"/>
          <w:szCs w:val="22"/>
        </w:rPr>
        <w:t xml:space="preserve"> </w:t>
      </w:r>
      <w:r w:rsidR="004D4B09">
        <w:rPr>
          <w:rFonts w:ascii="Calibri" w:eastAsia="Calibri" w:hAnsi="Calibri"/>
          <w:sz w:val="22"/>
          <w:szCs w:val="22"/>
          <w:lang w:eastAsia="en-US"/>
        </w:rPr>
        <w:t>ayant les adresses IP 172.18.X0.</w:t>
      </w:r>
      <w:r w:rsidR="0089355C">
        <w:rPr>
          <w:rFonts w:ascii="Calibri" w:eastAsia="Calibri" w:hAnsi="Calibri"/>
          <w:sz w:val="22"/>
          <w:szCs w:val="22"/>
          <w:lang w:eastAsia="en-US"/>
        </w:rPr>
        <w:t>100</w:t>
      </w:r>
      <w:r w:rsidR="004D4B09">
        <w:rPr>
          <w:rFonts w:ascii="Calibri" w:eastAsia="Calibri" w:hAnsi="Calibri"/>
          <w:sz w:val="22"/>
          <w:szCs w:val="22"/>
          <w:lang w:eastAsia="en-US"/>
        </w:rPr>
        <w:t xml:space="preserve"> et </w:t>
      </w:r>
      <w:r w:rsidR="0089355C">
        <w:rPr>
          <w:rFonts w:ascii="Calibri" w:eastAsia="Calibri" w:hAnsi="Calibri"/>
          <w:sz w:val="22"/>
          <w:szCs w:val="22"/>
          <w:lang w:eastAsia="en-US"/>
        </w:rPr>
        <w:t>101</w:t>
      </w:r>
      <w:r w:rsidR="004D4B09">
        <w:rPr>
          <w:rFonts w:ascii="Calibri" w:eastAsia="Calibri" w:hAnsi="Calibri"/>
          <w:sz w:val="22"/>
          <w:szCs w:val="22"/>
          <w:lang w:eastAsia="en-US"/>
        </w:rPr>
        <w:t xml:space="preserve"> (X = numéro de groupe)</w:t>
      </w:r>
      <w:r w:rsidR="004D4B09" w:rsidRPr="003F64E4">
        <w:rPr>
          <w:rFonts w:ascii="Calibri" w:eastAsia="Calibri" w:hAnsi="Calibri"/>
          <w:sz w:val="22"/>
          <w:szCs w:val="22"/>
          <w:lang w:eastAsia="en-US"/>
        </w:rPr>
        <w:t>.</w:t>
      </w:r>
    </w:p>
    <w:p w14:paraId="11DB06DD" w14:textId="77777777" w:rsidR="00466078" w:rsidRPr="00466078" w:rsidRDefault="00466078" w:rsidP="00466078">
      <w:pPr>
        <w:spacing w:after="120" w:line="248" w:lineRule="auto"/>
        <w:ind w:left="360"/>
        <w:rPr>
          <w:rFonts w:asciiTheme="minorHAnsi" w:hAnsiTheme="minorHAnsi" w:cstheme="minorHAnsi"/>
          <w:sz w:val="22"/>
          <w:szCs w:val="22"/>
        </w:rPr>
      </w:pPr>
    </w:p>
    <w:p w14:paraId="70B0EC6B" w14:textId="77777777" w:rsidR="00A0163E" w:rsidRDefault="00A0163E" w:rsidP="00A0163E">
      <w:pPr>
        <w:keepNext/>
        <w:keepLines/>
        <w:spacing w:before="200" w:line="276" w:lineRule="auto"/>
        <w:outlineLvl w:val="2"/>
        <w:rPr>
          <w:rFonts w:ascii="Cambria" w:hAnsi="Cambria"/>
          <w:b/>
          <w:bCs/>
          <w:color w:val="4F81BD"/>
          <w:sz w:val="22"/>
          <w:szCs w:val="22"/>
          <w:lang w:eastAsia="en-US"/>
        </w:rPr>
      </w:pPr>
      <w:r w:rsidRPr="003F64E4">
        <w:rPr>
          <w:rFonts w:ascii="Cambria" w:hAnsi="Cambria"/>
          <w:b/>
          <w:bCs/>
          <w:color w:val="4F81BD"/>
          <w:sz w:val="22"/>
          <w:szCs w:val="22"/>
          <w:lang w:eastAsia="en-US"/>
        </w:rPr>
        <w:t>Fonctionnalités à mettre en œuvre</w:t>
      </w:r>
    </w:p>
    <w:p w14:paraId="2E0894EB" w14:textId="4F32B9D8" w:rsidR="00466078" w:rsidRPr="00466078" w:rsidRDefault="00466078" w:rsidP="00466078">
      <w:pPr>
        <w:numPr>
          <w:ilvl w:val="0"/>
          <w:numId w:val="31"/>
        </w:numPr>
        <w:spacing w:after="120" w:line="248" w:lineRule="auto"/>
        <w:ind w:hanging="360"/>
        <w:rPr>
          <w:rFonts w:asciiTheme="minorHAnsi" w:hAnsiTheme="minorHAnsi" w:cstheme="minorHAnsi"/>
          <w:sz w:val="22"/>
          <w:szCs w:val="22"/>
        </w:rPr>
      </w:pPr>
      <w:r w:rsidRPr="00A0163E">
        <w:rPr>
          <w:rFonts w:asciiTheme="minorHAnsi" w:hAnsiTheme="minorHAnsi" w:cstheme="minorHAnsi"/>
          <w:sz w:val="22"/>
          <w:szCs w:val="22"/>
        </w:rPr>
        <w:t>Les utilisateurs et les ressources seront organisés de manière structurée dans un domaine nommé MDL.LOC</w:t>
      </w:r>
      <w:r w:rsidR="00F06C5B">
        <w:rPr>
          <w:rFonts w:asciiTheme="minorHAnsi" w:hAnsiTheme="minorHAnsi" w:cstheme="minorHAnsi"/>
          <w:sz w:val="22"/>
          <w:szCs w:val="22"/>
        </w:rPr>
        <w:t>1</w:t>
      </w:r>
      <w:r w:rsidRPr="00A0163E">
        <w:rPr>
          <w:rFonts w:asciiTheme="minorHAnsi" w:hAnsiTheme="minorHAnsi" w:cstheme="minorHAnsi"/>
          <w:sz w:val="22"/>
          <w:szCs w:val="22"/>
        </w:rPr>
        <w:t>AL</w:t>
      </w:r>
    </w:p>
    <w:p w14:paraId="73B69AF0" w14:textId="77777777" w:rsidR="00466078" w:rsidRPr="00A0163E" w:rsidRDefault="00466078" w:rsidP="00466078">
      <w:pPr>
        <w:numPr>
          <w:ilvl w:val="0"/>
          <w:numId w:val="31"/>
        </w:numPr>
        <w:spacing w:after="120" w:line="248" w:lineRule="auto"/>
        <w:ind w:hanging="360"/>
        <w:rPr>
          <w:rFonts w:asciiTheme="minorHAnsi" w:hAnsiTheme="minorHAnsi" w:cstheme="minorHAnsi"/>
          <w:sz w:val="22"/>
          <w:szCs w:val="22"/>
        </w:rPr>
      </w:pPr>
      <w:r w:rsidRPr="00A0163E">
        <w:rPr>
          <w:rFonts w:asciiTheme="minorHAnsi" w:hAnsiTheme="minorHAnsi" w:cstheme="minorHAnsi"/>
          <w:sz w:val="22"/>
          <w:szCs w:val="22"/>
        </w:rPr>
        <w:t>La règle de nommage des comptes sera la suivante : 7 premières lettres du nom + 1 ère lettre du prénom</w:t>
      </w:r>
    </w:p>
    <w:p w14:paraId="3F62E93E" w14:textId="31EE3A42" w:rsidR="00466078" w:rsidRPr="00A0163E" w:rsidRDefault="00466078" w:rsidP="00466078">
      <w:pPr>
        <w:numPr>
          <w:ilvl w:val="0"/>
          <w:numId w:val="31"/>
        </w:numPr>
        <w:spacing w:after="120" w:line="248" w:lineRule="auto"/>
        <w:ind w:hanging="360"/>
        <w:rPr>
          <w:rFonts w:asciiTheme="minorHAnsi" w:hAnsiTheme="minorHAnsi" w:cstheme="minorHAnsi"/>
          <w:sz w:val="22"/>
          <w:szCs w:val="22"/>
        </w:rPr>
      </w:pPr>
      <w:r w:rsidRPr="00A0163E">
        <w:rPr>
          <w:rFonts w:asciiTheme="minorHAnsi" w:hAnsiTheme="minorHAnsi" w:cstheme="minorHAnsi"/>
          <w:sz w:val="22"/>
          <w:szCs w:val="22"/>
        </w:rPr>
        <w:t>Les utilisateurs auront accès à un répertoire personnel « P:/ Dossier personnel » ou ils disposeront de tous les droits et personne d’autre ne devra y accéder à part les admins du domaine, et à un répertoire « Q:/ Outils service » ou ils n’auront que le droit de lecture</w:t>
      </w:r>
      <w:r w:rsidR="00381D25">
        <w:rPr>
          <w:rFonts w:asciiTheme="minorHAnsi" w:hAnsiTheme="minorHAnsi" w:cstheme="minorHAnsi"/>
          <w:sz w:val="22"/>
          <w:szCs w:val="22"/>
        </w:rPr>
        <w:t>/écriture</w:t>
      </w:r>
      <w:r w:rsidRPr="00A0163E">
        <w:rPr>
          <w:rFonts w:asciiTheme="minorHAnsi" w:hAnsiTheme="minorHAnsi" w:cstheme="minorHAnsi"/>
          <w:sz w:val="22"/>
          <w:szCs w:val="22"/>
        </w:rPr>
        <w:t xml:space="preserve"> en fonction du service dans lequel ils travaillent. Ces lecteurs devront se monter à la connexion de l’utilisateur de manière automatisée dans « Ce PC ».</w:t>
      </w:r>
    </w:p>
    <w:p w14:paraId="509AB355" w14:textId="77777777" w:rsidR="00466078" w:rsidRPr="00A0163E" w:rsidRDefault="00466078" w:rsidP="00466078">
      <w:pPr>
        <w:numPr>
          <w:ilvl w:val="0"/>
          <w:numId w:val="31"/>
        </w:numPr>
        <w:spacing w:after="120" w:line="248" w:lineRule="auto"/>
        <w:ind w:hanging="360"/>
        <w:rPr>
          <w:rFonts w:asciiTheme="minorHAnsi" w:hAnsiTheme="minorHAnsi" w:cstheme="minorHAnsi"/>
          <w:sz w:val="22"/>
          <w:szCs w:val="22"/>
        </w:rPr>
      </w:pPr>
      <w:r w:rsidRPr="00A0163E">
        <w:rPr>
          <w:rFonts w:asciiTheme="minorHAnsi" w:hAnsiTheme="minorHAnsi" w:cstheme="minorHAnsi"/>
          <w:sz w:val="22"/>
          <w:szCs w:val="22"/>
        </w:rPr>
        <w:t xml:space="preserve">Les droits d'accès à ces répertoires seront configurés de manière à ce que la confidentialité soit respectée. </w:t>
      </w:r>
    </w:p>
    <w:p w14:paraId="59DEAC7A" w14:textId="77777777" w:rsidR="00466078" w:rsidRPr="00A0163E" w:rsidRDefault="00466078" w:rsidP="00466078">
      <w:pPr>
        <w:numPr>
          <w:ilvl w:val="0"/>
          <w:numId w:val="31"/>
        </w:numPr>
        <w:spacing w:after="120" w:line="248" w:lineRule="auto"/>
        <w:ind w:hanging="360"/>
        <w:rPr>
          <w:rFonts w:asciiTheme="minorHAnsi" w:hAnsiTheme="minorHAnsi" w:cstheme="minorHAnsi"/>
          <w:sz w:val="22"/>
          <w:szCs w:val="22"/>
        </w:rPr>
      </w:pPr>
      <w:r w:rsidRPr="00A0163E">
        <w:rPr>
          <w:rFonts w:asciiTheme="minorHAnsi" w:hAnsiTheme="minorHAnsi" w:cstheme="minorHAnsi"/>
          <w:sz w:val="22"/>
          <w:szCs w:val="22"/>
        </w:rPr>
        <w:t>Les profils des utilisateurs seront configurés de manière à ce que les utilisateurs retrouvent le même environnement de travail, quel que soit le poste sur lequel ils se connectent. Ils ne pourront pas ajouter/supprimer des programmes et ne pourrons pas changer le fond d’écran qui sera imposé</w:t>
      </w:r>
    </w:p>
    <w:p w14:paraId="4E8BB40A" w14:textId="77777777" w:rsidR="00466078" w:rsidRPr="00A0163E" w:rsidRDefault="00466078" w:rsidP="00466078">
      <w:pPr>
        <w:numPr>
          <w:ilvl w:val="0"/>
          <w:numId w:val="31"/>
        </w:numPr>
        <w:spacing w:after="120" w:line="248" w:lineRule="auto"/>
        <w:ind w:hanging="360"/>
        <w:rPr>
          <w:rFonts w:asciiTheme="minorHAnsi" w:hAnsiTheme="minorHAnsi" w:cstheme="minorHAnsi"/>
          <w:sz w:val="22"/>
          <w:szCs w:val="22"/>
        </w:rPr>
      </w:pPr>
      <w:r w:rsidRPr="00A0163E">
        <w:rPr>
          <w:rFonts w:asciiTheme="minorHAnsi" w:hAnsiTheme="minorHAnsi" w:cstheme="minorHAnsi"/>
          <w:sz w:val="22"/>
          <w:szCs w:val="22"/>
        </w:rPr>
        <w:t>Les utilisateurs temporaires (invités, stagiaires, visiteurs...) auront accès à un environnement standard non modifiable restreint, et n'auront accès à aucune ressource réseau. Ils pourront uniquement naviguer sur internet et utiliser les outils bureautiques sans accéder aux paramètres des PC.</w:t>
      </w:r>
    </w:p>
    <w:p w14:paraId="6086B6CD" w14:textId="77777777" w:rsidR="00466078" w:rsidRPr="00A0163E" w:rsidRDefault="00466078" w:rsidP="00466078">
      <w:pPr>
        <w:numPr>
          <w:ilvl w:val="0"/>
          <w:numId w:val="31"/>
        </w:numPr>
        <w:spacing w:after="120" w:line="248" w:lineRule="auto"/>
        <w:ind w:hanging="360"/>
        <w:rPr>
          <w:rFonts w:asciiTheme="minorHAnsi" w:hAnsiTheme="minorHAnsi" w:cstheme="minorHAnsi"/>
          <w:sz w:val="22"/>
          <w:szCs w:val="22"/>
        </w:rPr>
      </w:pPr>
      <w:r w:rsidRPr="00A0163E">
        <w:rPr>
          <w:rFonts w:asciiTheme="minorHAnsi" w:hAnsiTheme="minorHAnsi" w:cstheme="minorHAnsi"/>
          <w:sz w:val="22"/>
          <w:szCs w:val="22"/>
        </w:rPr>
        <w:t>Le navigateur Mozilla Firefox et le lecteur multimédia VLC seront déployés de manière automatisée sur les postes clients</w:t>
      </w:r>
    </w:p>
    <w:p w14:paraId="19A9262B" w14:textId="37A6C968" w:rsidR="004D4B09" w:rsidRDefault="00466078" w:rsidP="004D4B09">
      <w:pPr>
        <w:numPr>
          <w:ilvl w:val="0"/>
          <w:numId w:val="31"/>
        </w:numPr>
        <w:spacing w:after="120" w:line="248" w:lineRule="auto"/>
        <w:ind w:hanging="360"/>
        <w:rPr>
          <w:rFonts w:asciiTheme="minorHAnsi" w:hAnsiTheme="minorHAnsi" w:cstheme="minorHAnsi"/>
          <w:sz w:val="22"/>
          <w:szCs w:val="22"/>
        </w:rPr>
      </w:pPr>
      <w:r w:rsidRPr="00A0163E">
        <w:rPr>
          <w:rFonts w:asciiTheme="minorHAnsi" w:hAnsiTheme="minorHAnsi" w:cstheme="minorHAnsi"/>
          <w:sz w:val="22"/>
          <w:szCs w:val="22"/>
        </w:rPr>
        <w:t>Mettre en place un système de création d’utilisateurs avec un script pour simplifier la gestion quotidienne</w:t>
      </w:r>
    </w:p>
    <w:p w14:paraId="786B6802" w14:textId="77777777" w:rsidR="004D4B09" w:rsidRDefault="004D4B09" w:rsidP="004D4B09">
      <w:pPr>
        <w:spacing w:after="120" w:line="248" w:lineRule="auto"/>
        <w:rPr>
          <w:rFonts w:asciiTheme="minorHAnsi" w:hAnsiTheme="minorHAnsi" w:cstheme="minorHAnsi"/>
          <w:sz w:val="22"/>
          <w:szCs w:val="22"/>
        </w:rPr>
      </w:pPr>
    </w:p>
    <w:p w14:paraId="574D2CEF" w14:textId="77777777" w:rsidR="004D4B09" w:rsidRDefault="004D4B09" w:rsidP="004D4B09">
      <w:pPr>
        <w:spacing w:after="120" w:line="248" w:lineRule="auto"/>
        <w:rPr>
          <w:rFonts w:asciiTheme="minorHAnsi" w:hAnsiTheme="minorHAnsi" w:cstheme="minorHAnsi"/>
          <w:sz w:val="22"/>
          <w:szCs w:val="22"/>
        </w:rPr>
      </w:pPr>
    </w:p>
    <w:p w14:paraId="70BB8625" w14:textId="77777777" w:rsidR="004D4B09" w:rsidRDefault="004D4B09" w:rsidP="004D4B09">
      <w:pPr>
        <w:spacing w:after="120" w:line="248" w:lineRule="auto"/>
        <w:rPr>
          <w:rFonts w:asciiTheme="minorHAnsi" w:hAnsiTheme="minorHAnsi" w:cstheme="minorHAnsi"/>
          <w:sz w:val="22"/>
          <w:szCs w:val="22"/>
        </w:rPr>
      </w:pPr>
    </w:p>
    <w:p w14:paraId="11B8902E" w14:textId="74603D9A" w:rsidR="004D4B09" w:rsidRPr="004D4B09" w:rsidRDefault="004D4B09" w:rsidP="004D4B09">
      <w:pPr>
        <w:spacing w:after="120" w:line="248" w:lineRule="auto"/>
        <w:rPr>
          <w:rFonts w:asciiTheme="minorHAnsi" w:hAnsiTheme="minorHAnsi" w:cstheme="minorHAnsi"/>
          <w:sz w:val="22"/>
          <w:szCs w:val="22"/>
        </w:rPr>
      </w:pPr>
      <w:r>
        <w:rPr>
          <w:rFonts w:asciiTheme="minorHAnsi" w:hAnsiTheme="minorHAnsi" w:cstheme="minorHAnsi"/>
          <w:sz w:val="22"/>
          <w:szCs w:val="22"/>
        </w:rPr>
        <w:br/>
      </w:r>
      <w:r>
        <w:rPr>
          <w:rFonts w:asciiTheme="minorHAnsi" w:hAnsiTheme="minorHAnsi" w:cstheme="minorHAnsi"/>
          <w:sz w:val="22"/>
          <w:szCs w:val="22"/>
        </w:rPr>
        <w:br/>
      </w:r>
    </w:p>
    <w:p w14:paraId="07B89502" w14:textId="449ECDB5" w:rsidR="00A0163E" w:rsidRPr="003F64E4" w:rsidRDefault="00A0163E" w:rsidP="00A0163E">
      <w:pPr>
        <w:keepNext/>
        <w:keepLines/>
        <w:spacing w:before="200" w:line="276" w:lineRule="auto"/>
        <w:jc w:val="both"/>
        <w:outlineLvl w:val="2"/>
        <w:rPr>
          <w:rFonts w:ascii="Cambria" w:hAnsi="Cambria"/>
          <w:b/>
          <w:bCs/>
          <w:color w:val="4F81BD"/>
          <w:sz w:val="22"/>
          <w:szCs w:val="22"/>
          <w:lang w:eastAsia="en-US"/>
        </w:rPr>
      </w:pPr>
      <w:r w:rsidRPr="003F64E4">
        <w:rPr>
          <w:rFonts w:ascii="Cambria" w:hAnsi="Cambria"/>
          <w:b/>
          <w:bCs/>
          <w:color w:val="4F81BD"/>
          <w:sz w:val="22"/>
          <w:szCs w:val="22"/>
          <w:lang w:eastAsia="en-US"/>
        </w:rPr>
        <w:lastRenderedPageBreak/>
        <w:t>Contraintes</w:t>
      </w:r>
    </w:p>
    <w:p w14:paraId="4F391896" w14:textId="22FD10AA" w:rsidR="00A0163E" w:rsidRDefault="00A0163E" w:rsidP="00A0163E">
      <w:pPr>
        <w:spacing w:after="200" w:line="276" w:lineRule="auto"/>
        <w:rPr>
          <w:rFonts w:ascii="Calibri" w:eastAsia="Calibri" w:hAnsi="Calibri"/>
          <w:sz w:val="22"/>
          <w:szCs w:val="22"/>
          <w:lang w:eastAsia="en-US"/>
        </w:rPr>
      </w:pPr>
      <w:r>
        <w:rPr>
          <w:rFonts w:ascii="Calibri" w:eastAsia="Calibri" w:hAnsi="Calibri"/>
          <w:sz w:val="22"/>
          <w:szCs w:val="22"/>
          <w:lang w:eastAsia="en-US"/>
        </w:rPr>
        <w:t>L’activité sera réalisée en binôme mais chaque élève doit avoir accès en RD</w:t>
      </w:r>
      <w:r w:rsidR="00466078">
        <w:rPr>
          <w:rFonts w:ascii="Calibri" w:eastAsia="Calibri" w:hAnsi="Calibri"/>
          <w:sz w:val="22"/>
          <w:szCs w:val="22"/>
          <w:lang w:eastAsia="en-US"/>
        </w:rPr>
        <w:t>P</w:t>
      </w:r>
      <w:r>
        <w:rPr>
          <w:rFonts w:ascii="Calibri" w:eastAsia="Calibri" w:hAnsi="Calibri"/>
          <w:sz w:val="22"/>
          <w:szCs w:val="22"/>
          <w:lang w:eastAsia="en-US"/>
        </w:rPr>
        <w:t xml:space="preserve"> au serveur </w:t>
      </w:r>
      <w:r w:rsidR="00A44F83">
        <w:rPr>
          <w:rFonts w:ascii="Calibri" w:eastAsia="Calibri" w:hAnsi="Calibri"/>
          <w:sz w:val="22"/>
          <w:szCs w:val="22"/>
          <w:lang w:eastAsia="en-US"/>
        </w:rPr>
        <w:t>via</w:t>
      </w:r>
      <w:r>
        <w:rPr>
          <w:rFonts w:ascii="Calibri" w:eastAsia="Calibri" w:hAnsi="Calibri"/>
          <w:sz w:val="22"/>
          <w:szCs w:val="22"/>
          <w:lang w:eastAsia="en-US"/>
        </w:rPr>
        <w:t xml:space="preserve"> le réseau de l’école</w:t>
      </w:r>
    </w:p>
    <w:p w14:paraId="5C71086F" w14:textId="77777777" w:rsidR="00A0163E" w:rsidRPr="003F64E4" w:rsidRDefault="00A0163E" w:rsidP="00A0163E">
      <w:pPr>
        <w:keepNext/>
        <w:keepLines/>
        <w:spacing w:before="200" w:line="276" w:lineRule="auto"/>
        <w:jc w:val="both"/>
        <w:outlineLvl w:val="2"/>
        <w:rPr>
          <w:rFonts w:ascii="Cambria" w:hAnsi="Cambria"/>
          <w:b/>
          <w:bCs/>
          <w:color w:val="4F81BD"/>
          <w:sz w:val="22"/>
          <w:szCs w:val="22"/>
          <w:lang w:eastAsia="en-US"/>
        </w:rPr>
      </w:pPr>
      <w:r w:rsidRPr="003F64E4">
        <w:rPr>
          <w:rFonts w:ascii="Cambria" w:hAnsi="Cambria"/>
          <w:b/>
          <w:bCs/>
          <w:color w:val="4F81BD"/>
          <w:sz w:val="22"/>
          <w:szCs w:val="22"/>
          <w:lang w:eastAsia="en-US"/>
        </w:rPr>
        <w:t>Documentation</w:t>
      </w:r>
    </w:p>
    <w:p w14:paraId="775D7146" w14:textId="77777777" w:rsidR="00A0163E" w:rsidRPr="003F64E4" w:rsidRDefault="00A0163E" w:rsidP="00A0163E">
      <w:pPr>
        <w:spacing w:after="200" w:line="276" w:lineRule="auto"/>
        <w:jc w:val="both"/>
        <w:rPr>
          <w:rFonts w:ascii="Calibri" w:eastAsia="Calibri" w:hAnsi="Calibri"/>
          <w:sz w:val="22"/>
          <w:szCs w:val="22"/>
          <w:lang w:eastAsia="en-US"/>
        </w:rPr>
      </w:pPr>
      <w:r w:rsidRPr="003F64E4">
        <w:rPr>
          <w:rFonts w:ascii="Calibri" w:eastAsia="Calibri" w:hAnsi="Calibri"/>
          <w:sz w:val="22"/>
          <w:szCs w:val="22"/>
          <w:lang w:eastAsia="en-US"/>
        </w:rPr>
        <w:t>La documentation complète, rédigée et mise en forme sera à rendre sous format électronique éditable.</w:t>
      </w:r>
    </w:p>
    <w:p w14:paraId="56CF7A4C" w14:textId="77777777" w:rsidR="00A0163E" w:rsidRDefault="00A0163E" w:rsidP="00A0163E">
      <w:pPr>
        <w:spacing w:after="200" w:line="276" w:lineRule="auto"/>
        <w:jc w:val="both"/>
        <w:rPr>
          <w:rFonts w:ascii="Calibri" w:eastAsia="Calibri" w:hAnsi="Calibri"/>
          <w:sz w:val="22"/>
          <w:szCs w:val="22"/>
          <w:lang w:eastAsia="en-US"/>
        </w:rPr>
      </w:pPr>
      <w:r w:rsidRPr="003F64E4">
        <w:rPr>
          <w:rFonts w:ascii="Calibri" w:eastAsia="Calibri" w:hAnsi="Calibri"/>
          <w:sz w:val="22"/>
          <w:szCs w:val="22"/>
          <w:lang w:eastAsia="en-US"/>
        </w:rPr>
        <w:t>Une fiche reprendra tous les éléments de configuration sans rédaction (paramétrages des services, adressage IP, comptes et mots de passe, etc.)</w:t>
      </w:r>
    </w:p>
    <w:p w14:paraId="709396CA" w14:textId="77777777" w:rsidR="00A0163E" w:rsidRPr="003F64E4" w:rsidRDefault="00A0163E" w:rsidP="00A0163E">
      <w:pPr>
        <w:keepNext/>
        <w:keepLines/>
        <w:spacing w:before="200" w:line="276" w:lineRule="auto"/>
        <w:jc w:val="both"/>
        <w:outlineLvl w:val="2"/>
        <w:rPr>
          <w:rFonts w:ascii="Cambria" w:hAnsi="Cambria"/>
          <w:b/>
          <w:bCs/>
          <w:color w:val="4F81BD"/>
          <w:sz w:val="22"/>
          <w:szCs w:val="22"/>
          <w:lang w:eastAsia="en-US"/>
        </w:rPr>
      </w:pPr>
      <w:r w:rsidRPr="003F64E4">
        <w:rPr>
          <w:rFonts w:ascii="Cambria" w:hAnsi="Cambria"/>
          <w:b/>
          <w:bCs/>
          <w:color w:val="4F81BD"/>
          <w:sz w:val="22"/>
          <w:szCs w:val="22"/>
          <w:lang w:eastAsia="en-US"/>
        </w:rPr>
        <w:t>Responsabilités</w:t>
      </w:r>
    </w:p>
    <w:p w14:paraId="690CB3C6" w14:textId="77777777" w:rsidR="00A0163E" w:rsidRPr="003F64E4" w:rsidRDefault="00A0163E" w:rsidP="00A0163E">
      <w:pPr>
        <w:spacing w:after="200" w:line="276" w:lineRule="auto"/>
        <w:jc w:val="both"/>
        <w:rPr>
          <w:rFonts w:ascii="Calibri" w:eastAsia="Calibri" w:hAnsi="Calibri"/>
          <w:sz w:val="22"/>
          <w:szCs w:val="22"/>
          <w:lang w:eastAsia="en-US"/>
        </w:rPr>
      </w:pPr>
      <w:r w:rsidRPr="003F64E4">
        <w:rPr>
          <w:rFonts w:ascii="Calibri" w:eastAsia="Calibri" w:hAnsi="Calibri"/>
          <w:sz w:val="22"/>
          <w:szCs w:val="22"/>
          <w:lang w:eastAsia="en-US"/>
        </w:rPr>
        <w:t>Le commanditaire fournira à la demande toute information sur le contexte nécessaire à la mise en place de l'infrastructure.</w:t>
      </w:r>
    </w:p>
    <w:p w14:paraId="27599E74" w14:textId="77777777" w:rsidR="00A0163E" w:rsidRPr="003F64E4" w:rsidRDefault="00A0163E" w:rsidP="00A0163E">
      <w:pPr>
        <w:spacing w:after="200" w:line="276" w:lineRule="auto"/>
        <w:jc w:val="both"/>
        <w:rPr>
          <w:rFonts w:ascii="Calibri" w:eastAsia="Calibri" w:hAnsi="Calibri"/>
          <w:sz w:val="22"/>
          <w:szCs w:val="22"/>
          <w:lang w:eastAsia="en-US"/>
        </w:rPr>
      </w:pPr>
      <w:r w:rsidRPr="003F64E4">
        <w:rPr>
          <w:rFonts w:ascii="Calibri" w:eastAsia="Calibri" w:hAnsi="Calibri"/>
          <w:sz w:val="22"/>
          <w:szCs w:val="22"/>
          <w:lang w:eastAsia="en-US"/>
        </w:rPr>
        <w:t>Le commanditaire fournira une documentation et des sources exploitables pour la phase de test : documentation technique</w:t>
      </w:r>
    </w:p>
    <w:p w14:paraId="342094B8" w14:textId="77777777" w:rsidR="00A0163E" w:rsidRPr="003F64E4" w:rsidRDefault="00A0163E" w:rsidP="00A0163E">
      <w:pPr>
        <w:spacing w:after="200" w:line="276" w:lineRule="auto"/>
        <w:rPr>
          <w:rFonts w:ascii="Calibri" w:eastAsia="Calibri" w:hAnsi="Calibri"/>
          <w:sz w:val="22"/>
          <w:szCs w:val="22"/>
          <w:lang w:eastAsia="en-US"/>
        </w:rPr>
      </w:pPr>
      <w:r w:rsidRPr="003F64E4">
        <w:rPr>
          <w:rFonts w:ascii="Calibri" w:eastAsia="Calibri" w:hAnsi="Calibri"/>
          <w:sz w:val="22"/>
          <w:szCs w:val="22"/>
          <w:lang w:eastAsia="en-US"/>
        </w:rPr>
        <w:t>Le prestataire fournira un système opérationnel, une documentation technique permettant un transfert de compétence, une documentation de description de l'architecture (matériel, services et code) et des options particulières retenues dans le contexte.</w:t>
      </w:r>
    </w:p>
    <w:p w14:paraId="2420ABBB" w14:textId="3EAE8334" w:rsidR="0051224F" w:rsidRDefault="0051224F" w:rsidP="00536F3D">
      <w:pPr>
        <w:tabs>
          <w:tab w:val="center" w:pos="4536"/>
        </w:tabs>
        <w:spacing w:before="480" w:after="120"/>
        <w:rPr>
          <w:b/>
          <w:sz w:val="32"/>
        </w:rPr>
      </w:pPr>
      <w:r w:rsidRPr="003F64E4">
        <w:rPr>
          <w:rFonts w:ascii="Cambria" w:hAnsi="Cambria"/>
          <w:b/>
          <w:bCs/>
          <w:color w:val="4F81BD"/>
          <w:sz w:val="22"/>
          <w:szCs w:val="22"/>
          <w:lang w:eastAsia="en-US"/>
        </w:rPr>
        <w:t>Activités à réaliser</w:t>
      </w:r>
    </w:p>
    <w:p w14:paraId="609EE0BA" w14:textId="77777777" w:rsidR="009B269A" w:rsidRDefault="009B269A" w:rsidP="00147CF0">
      <w:pPr>
        <w:spacing w:line="234" w:lineRule="auto"/>
        <w:rPr>
          <w:b/>
        </w:rPr>
      </w:pPr>
    </w:p>
    <w:p w14:paraId="0E218B2B" w14:textId="71DFF95F" w:rsidR="0051224F" w:rsidRDefault="0051224F" w:rsidP="00147CF0">
      <w:pPr>
        <w:spacing w:line="234" w:lineRule="auto"/>
        <w:rPr>
          <w:rFonts w:ascii="Calibri" w:eastAsia="Calibri" w:hAnsi="Calibri"/>
          <w:b/>
          <w:sz w:val="22"/>
          <w:szCs w:val="22"/>
          <w:lang w:eastAsia="en-US"/>
        </w:rPr>
      </w:pPr>
      <w:r w:rsidRPr="003F64E4">
        <w:rPr>
          <w:rFonts w:ascii="Calibri" w:eastAsia="Calibri" w:hAnsi="Calibri"/>
          <w:b/>
          <w:sz w:val="22"/>
          <w:szCs w:val="22"/>
          <w:lang w:eastAsia="en-US"/>
        </w:rPr>
        <w:t>A.1</w:t>
      </w:r>
      <w:r w:rsidRPr="003F64E4">
        <w:rPr>
          <w:rFonts w:ascii="Calibri" w:eastAsia="Calibri" w:hAnsi="Calibri"/>
          <w:b/>
          <w:sz w:val="22"/>
          <w:szCs w:val="22"/>
          <w:lang w:eastAsia="en-US"/>
        </w:rPr>
        <w:tab/>
      </w:r>
      <w:r w:rsidRPr="00766F83">
        <w:rPr>
          <w:rFonts w:ascii="Calibri" w:eastAsia="Calibri" w:hAnsi="Calibri"/>
          <w:b/>
          <w:sz w:val="22"/>
          <w:szCs w:val="22"/>
          <w:lang w:eastAsia="en-US"/>
        </w:rPr>
        <w:t>Planning des activités</w:t>
      </w:r>
    </w:p>
    <w:p w14:paraId="702DB51A" w14:textId="77777777" w:rsidR="0051224F" w:rsidRDefault="0051224F" w:rsidP="00147CF0">
      <w:pPr>
        <w:spacing w:line="234" w:lineRule="auto"/>
        <w:rPr>
          <w:rFonts w:ascii="Calibri" w:eastAsia="Calibri" w:hAnsi="Calibri"/>
          <w:b/>
          <w:sz w:val="22"/>
          <w:szCs w:val="22"/>
          <w:lang w:eastAsia="en-US"/>
        </w:rPr>
      </w:pPr>
    </w:p>
    <w:p w14:paraId="4B951079" w14:textId="52301BE0" w:rsidR="0051224F" w:rsidRDefault="0051224F" w:rsidP="00147CF0">
      <w:pPr>
        <w:spacing w:line="234" w:lineRule="auto"/>
        <w:rPr>
          <w:rFonts w:ascii="Calibri" w:eastAsia="Calibri" w:hAnsi="Calibri"/>
          <w:b/>
          <w:sz w:val="22"/>
          <w:szCs w:val="22"/>
          <w:lang w:eastAsia="en-US"/>
        </w:rPr>
      </w:pPr>
      <w:r w:rsidRPr="003F64E4">
        <w:rPr>
          <w:rFonts w:ascii="Calibri" w:eastAsia="Calibri" w:hAnsi="Calibri"/>
          <w:b/>
          <w:sz w:val="22"/>
          <w:szCs w:val="22"/>
          <w:lang w:eastAsia="en-US"/>
        </w:rPr>
        <w:t>A.</w:t>
      </w:r>
      <w:r>
        <w:rPr>
          <w:rFonts w:ascii="Calibri" w:eastAsia="Calibri" w:hAnsi="Calibri"/>
          <w:b/>
          <w:sz w:val="22"/>
          <w:szCs w:val="22"/>
          <w:lang w:eastAsia="en-US"/>
        </w:rPr>
        <w:t>2</w:t>
      </w:r>
      <w:r w:rsidRPr="003F64E4">
        <w:rPr>
          <w:rFonts w:ascii="Calibri" w:eastAsia="Calibri" w:hAnsi="Calibri"/>
          <w:b/>
          <w:sz w:val="22"/>
          <w:szCs w:val="22"/>
          <w:lang w:eastAsia="en-US"/>
        </w:rPr>
        <w:tab/>
      </w:r>
      <w:r w:rsidRPr="0051224F">
        <w:rPr>
          <w:rFonts w:asciiTheme="minorHAnsi" w:hAnsiTheme="minorHAnsi" w:cstheme="minorHAnsi"/>
          <w:b/>
          <w:sz w:val="22"/>
          <w:szCs w:val="22"/>
        </w:rPr>
        <w:t>Planification de l'organisation des utilisateurs</w:t>
      </w:r>
    </w:p>
    <w:p w14:paraId="42EF59FA" w14:textId="77777777" w:rsidR="0051224F" w:rsidRDefault="0051224F" w:rsidP="00147CF0">
      <w:pPr>
        <w:spacing w:line="234" w:lineRule="auto"/>
        <w:rPr>
          <w:rFonts w:ascii="Calibri" w:eastAsia="Calibri" w:hAnsi="Calibri"/>
          <w:b/>
          <w:sz w:val="22"/>
          <w:szCs w:val="22"/>
          <w:lang w:eastAsia="en-US"/>
        </w:rPr>
      </w:pPr>
    </w:p>
    <w:p w14:paraId="375CECA3" w14:textId="37F1BAEB" w:rsidR="0051224F" w:rsidRDefault="0051224F" w:rsidP="00147CF0">
      <w:pPr>
        <w:spacing w:line="234" w:lineRule="auto"/>
        <w:rPr>
          <w:rFonts w:ascii="Calibri" w:eastAsia="Calibri" w:hAnsi="Calibri"/>
          <w:b/>
          <w:sz w:val="22"/>
          <w:szCs w:val="22"/>
          <w:lang w:eastAsia="en-US"/>
        </w:rPr>
      </w:pPr>
      <w:r w:rsidRPr="003F64E4">
        <w:rPr>
          <w:rFonts w:ascii="Calibri" w:eastAsia="Calibri" w:hAnsi="Calibri"/>
          <w:b/>
          <w:sz w:val="22"/>
          <w:szCs w:val="22"/>
          <w:lang w:eastAsia="en-US"/>
        </w:rPr>
        <w:t>A.</w:t>
      </w:r>
      <w:r>
        <w:rPr>
          <w:rFonts w:ascii="Calibri" w:eastAsia="Calibri" w:hAnsi="Calibri"/>
          <w:b/>
          <w:sz w:val="22"/>
          <w:szCs w:val="22"/>
          <w:lang w:eastAsia="en-US"/>
        </w:rPr>
        <w:t>3</w:t>
      </w:r>
      <w:r w:rsidRPr="003F64E4">
        <w:rPr>
          <w:rFonts w:ascii="Calibri" w:eastAsia="Calibri" w:hAnsi="Calibri"/>
          <w:b/>
          <w:sz w:val="22"/>
          <w:szCs w:val="22"/>
          <w:lang w:eastAsia="en-US"/>
        </w:rPr>
        <w:tab/>
      </w:r>
      <w:r w:rsidRPr="0051224F">
        <w:rPr>
          <w:rFonts w:ascii="Calibri" w:eastAsia="Calibri" w:hAnsi="Calibri"/>
          <w:b/>
          <w:sz w:val="22"/>
          <w:szCs w:val="22"/>
          <w:lang w:eastAsia="en-US"/>
        </w:rPr>
        <w:t>Planification des ressources et des droits d'accès à ces ressources</w:t>
      </w:r>
    </w:p>
    <w:p w14:paraId="44FD9982" w14:textId="77777777" w:rsidR="0051224F" w:rsidRDefault="0051224F" w:rsidP="00147CF0">
      <w:pPr>
        <w:spacing w:line="234" w:lineRule="auto"/>
        <w:rPr>
          <w:rFonts w:ascii="Calibri" w:eastAsia="Calibri" w:hAnsi="Calibri"/>
          <w:b/>
          <w:sz w:val="22"/>
          <w:szCs w:val="22"/>
          <w:lang w:eastAsia="en-US"/>
        </w:rPr>
      </w:pPr>
    </w:p>
    <w:p w14:paraId="2432DA55" w14:textId="4C3682D4" w:rsidR="0051224F" w:rsidRDefault="0051224F" w:rsidP="00147CF0">
      <w:pPr>
        <w:spacing w:line="234" w:lineRule="auto"/>
        <w:rPr>
          <w:rFonts w:ascii="Calibri" w:eastAsia="Calibri" w:hAnsi="Calibri"/>
          <w:b/>
          <w:sz w:val="22"/>
          <w:szCs w:val="22"/>
          <w:lang w:eastAsia="en-US"/>
        </w:rPr>
      </w:pPr>
      <w:r w:rsidRPr="003F64E4">
        <w:rPr>
          <w:rFonts w:ascii="Calibri" w:eastAsia="Calibri" w:hAnsi="Calibri"/>
          <w:b/>
          <w:sz w:val="22"/>
          <w:szCs w:val="22"/>
          <w:lang w:eastAsia="en-US"/>
        </w:rPr>
        <w:t>A.</w:t>
      </w:r>
      <w:r>
        <w:rPr>
          <w:rFonts w:ascii="Calibri" w:eastAsia="Calibri" w:hAnsi="Calibri"/>
          <w:b/>
          <w:sz w:val="22"/>
          <w:szCs w:val="22"/>
          <w:lang w:eastAsia="en-US"/>
        </w:rPr>
        <w:t>4</w:t>
      </w:r>
      <w:r w:rsidRPr="003F64E4">
        <w:rPr>
          <w:rFonts w:ascii="Calibri" w:eastAsia="Calibri" w:hAnsi="Calibri"/>
          <w:b/>
          <w:sz w:val="22"/>
          <w:szCs w:val="22"/>
          <w:lang w:eastAsia="en-US"/>
        </w:rPr>
        <w:tab/>
      </w:r>
      <w:r w:rsidRPr="0051224F">
        <w:rPr>
          <w:rFonts w:asciiTheme="minorHAnsi" w:hAnsiTheme="minorHAnsi" w:cstheme="minorHAnsi"/>
          <w:b/>
          <w:sz w:val="22"/>
          <w:szCs w:val="22"/>
        </w:rPr>
        <w:t>Installation et configuration du contrôleur de domaine</w:t>
      </w:r>
    </w:p>
    <w:p w14:paraId="211C68A7" w14:textId="77777777" w:rsidR="0051224F" w:rsidRDefault="0051224F" w:rsidP="00147CF0">
      <w:pPr>
        <w:spacing w:line="234" w:lineRule="auto"/>
        <w:rPr>
          <w:rFonts w:ascii="Calibri" w:eastAsia="Calibri" w:hAnsi="Calibri"/>
          <w:b/>
          <w:sz w:val="22"/>
          <w:szCs w:val="22"/>
          <w:lang w:eastAsia="en-US"/>
        </w:rPr>
      </w:pPr>
    </w:p>
    <w:p w14:paraId="254FAAE3" w14:textId="19CE5B4A" w:rsidR="0051224F" w:rsidRDefault="0051224F" w:rsidP="00147CF0">
      <w:pPr>
        <w:spacing w:line="234" w:lineRule="auto"/>
        <w:rPr>
          <w:rFonts w:ascii="Calibri" w:eastAsia="Calibri" w:hAnsi="Calibri"/>
          <w:b/>
          <w:sz w:val="22"/>
          <w:szCs w:val="22"/>
          <w:lang w:eastAsia="en-US"/>
        </w:rPr>
      </w:pPr>
      <w:r w:rsidRPr="003F64E4">
        <w:rPr>
          <w:rFonts w:ascii="Calibri" w:eastAsia="Calibri" w:hAnsi="Calibri"/>
          <w:b/>
          <w:sz w:val="22"/>
          <w:szCs w:val="22"/>
          <w:lang w:eastAsia="en-US"/>
        </w:rPr>
        <w:t>A.</w:t>
      </w:r>
      <w:r>
        <w:rPr>
          <w:rFonts w:ascii="Calibri" w:eastAsia="Calibri" w:hAnsi="Calibri"/>
          <w:b/>
          <w:sz w:val="22"/>
          <w:szCs w:val="22"/>
          <w:lang w:eastAsia="en-US"/>
        </w:rPr>
        <w:t>5</w:t>
      </w:r>
      <w:r w:rsidRPr="003F64E4">
        <w:rPr>
          <w:rFonts w:ascii="Calibri" w:eastAsia="Calibri" w:hAnsi="Calibri"/>
          <w:b/>
          <w:sz w:val="22"/>
          <w:szCs w:val="22"/>
          <w:lang w:eastAsia="en-US"/>
        </w:rPr>
        <w:tab/>
      </w:r>
      <w:r w:rsidRPr="0051224F">
        <w:rPr>
          <w:rFonts w:asciiTheme="minorHAnsi" w:hAnsiTheme="minorHAnsi" w:cstheme="minorHAnsi"/>
          <w:b/>
          <w:sz w:val="22"/>
          <w:szCs w:val="22"/>
        </w:rPr>
        <w:t>Configuration de l’administration à distance du serveur Windows</w:t>
      </w:r>
    </w:p>
    <w:p w14:paraId="537CA18A" w14:textId="77777777" w:rsidR="0051224F" w:rsidRDefault="0051224F" w:rsidP="00147CF0">
      <w:pPr>
        <w:spacing w:line="234" w:lineRule="auto"/>
        <w:rPr>
          <w:rFonts w:ascii="Calibri" w:eastAsia="Calibri" w:hAnsi="Calibri"/>
          <w:b/>
          <w:sz w:val="22"/>
          <w:szCs w:val="22"/>
          <w:lang w:eastAsia="en-US"/>
        </w:rPr>
      </w:pPr>
    </w:p>
    <w:p w14:paraId="76D0C29A" w14:textId="685C761F" w:rsidR="0051224F" w:rsidRDefault="0051224F" w:rsidP="00147CF0">
      <w:pPr>
        <w:spacing w:line="234" w:lineRule="auto"/>
        <w:rPr>
          <w:rFonts w:asciiTheme="minorHAnsi" w:hAnsiTheme="minorHAnsi" w:cstheme="minorHAnsi"/>
          <w:b/>
          <w:sz w:val="22"/>
          <w:szCs w:val="22"/>
        </w:rPr>
      </w:pPr>
      <w:r w:rsidRPr="003F64E4">
        <w:rPr>
          <w:rFonts w:ascii="Calibri" w:eastAsia="Calibri" w:hAnsi="Calibri"/>
          <w:b/>
          <w:sz w:val="22"/>
          <w:szCs w:val="22"/>
          <w:lang w:eastAsia="en-US"/>
        </w:rPr>
        <w:t>A.</w:t>
      </w:r>
      <w:r>
        <w:rPr>
          <w:rFonts w:ascii="Calibri" w:eastAsia="Calibri" w:hAnsi="Calibri"/>
          <w:b/>
          <w:sz w:val="22"/>
          <w:szCs w:val="22"/>
          <w:lang w:eastAsia="en-US"/>
        </w:rPr>
        <w:t>6</w:t>
      </w:r>
      <w:r w:rsidRPr="003F64E4">
        <w:rPr>
          <w:rFonts w:ascii="Calibri" w:eastAsia="Calibri" w:hAnsi="Calibri"/>
          <w:b/>
          <w:sz w:val="22"/>
          <w:szCs w:val="22"/>
          <w:lang w:eastAsia="en-US"/>
        </w:rPr>
        <w:tab/>
      </w:r>
      <w:r w:rsidRPr="0051224F">
        <w:rPr>
          <w:rFonts w:asciiTheme="minorHAnsi" w:hAnsiTheme="minorHAnsi" w:cstheme="minorHAnsi"/>
          <w:b/>
          <w:sz w:val="22"/>
          <w:szCs w:val="22"/>
        </w:rPr>
        <w:t>Configuration des dossiers partagés et des droits NTFS</w:t>
      </w:r>
    </w:p>
    <w:p w14:paraId="4CF5BB51" w14:textId="77777777" w:rsidR="0051224F" w:rsidRDefault="0051224F" w:rsidP="00147CF0">
      <w:pPr>
        <w:spacing w:line="234" w:lineRule="auto"/>
        <w:rPr>
          <w:rFonts w:ascii="Calibri" w:eastAsia="Calibri" w:hAnsi="Calibri"/>
          <w:b/>
          <w:sz w:val="22"/>
          <w:szCs w:val="22"/>
          <w:lang w:eastAsia="en-US"/>
        </w:rPr>
      </w:pPr>
    </w:p>
    <w:p w14:paraId="78F79D2B" w14:textId="41AFED98" w:rsidR="0051224F" w:rsidRDefault="0051224F" w:rsidP="00147CF0">
      <w:pPr>
        <w:spacing w:line="234" w:lineRule="auto"/>
        <w:rPr>
          <w:rFonts w:ascii="Calibri" w:eastAsia="Calibri" w:hAnsi="Calibri"/>
          <w:b/>
          <w:sz w:val="22"/>
          <w:szCs w:val="22"/>
          <w:lang w:eastAsia="en-US"/>
        </w:rPr>
      </w:pPr>
      <w:r w:rsidRPr="003F64E4">
        <w:rPr>
          <w:rFonts w:ascii="Calibri" w:eastAsia="Calibri" w:hAnsi="Calibri"/>
          <w:b/>
          <w:sz w:val="22"/>
          <w:szCs w:val="22"/>
          <w:lang w:eastAsia="en-US"/>
        </w:rPr>
        <w:t>A.</w:t>
      </w:r>
      <w:r>
        <w:rPr>
          <w:rFonts w:ascii="Calibri" w:eastAsia="Calibri" w:hAnsi="Calibri"/>
          <w:b/>
          <w:sz w:val="22"/>
          <w:szCs w:val="22"/>
          <w:lang w:eastAsia="en-US"/>
        </w:rPr>
        <w:t>7</w:t>
      </w:r>
      <w:r w:rsidRPr="003F64E4">
        <w:rPr>
          <w:rFonts w:ascii="Calibri" w:eastAsia="Calibri" w:hAnsi="Calibri"/>
          <w:b/>
          <w:sz w:val="22"/>
          <w:szCs w:val="22"/>
          <w:lang w:eastAsia="en-US"/>
        </w:rPr>
        <w:tab/>
      </w:r>
      <w:r w:rsidRPr="0051224F">
        <w:rPr>
          <w:rFonts w:ascii="Calibri" w:eastAsia="Calibri" w:hAnsi="Calibri"/>
          <w:b/>
          <w:sz w:val="22"/>
          <w:szCs w:val="22"/>
          <w:lang w:eastAsia="en-US"/>
        </w:rPr>
        <w:t>Configuration des GPO</w:t>
      </w:r>
    </w:p>
    <w:p w14:paraId="35AB0BC8" w14:textId="77777777" w:rsidR="0051224F" w:rsidRDefault="0051224F" w:rsidP="00147CF0">
      <w:pPr>
        <w:spacing w:line="234" w:lineRule="auto"/>
        <w:rPr>
          <w:rFonts w:ascii="Calibri" w:eastAsia="Calibri" w:hAnsi="Calibri"/>
          <w:b/>
          <w:sz w:val="22"/>
          <w:szCs w:val="22"/>
          <w:lang w:eastAsia="en-US"/>
        </w:rPr>
      </w:pPr>
    </w:p>
    <w:p w14:paraId="712E4A5F" w14:textId="5587FDDC" w:rsidR="0051224F" w:rsidRDefault="0051224F" w:rsidP="00147CF0">
      <w:pPr>
        <w:spacing w:line="234" w:lineRule="auto"/>
        <w:rPr>
          <w:rFonts w:ascii="Calibri" w:eastAsia="Calibri" w:hAnsi="Calibri"/>
          <w:b/>
          <w:sz w:val="22"/>
          <w:szCs w:val="22"/>
          <w:lang w:eastAsia="en-US"/>
        </w:rPr>
      </w:pPr>
      <w:r w:rsidRPr="003F64E4">
        <w:rPr>
          <w:rFonts w:ascii="Calibri" w:eastAsia="Calibri" w:hAnsi="Calibri"/>
          <w:b/>
          <w:sz w:val="22"/>
          <w:szCs w:val="22"/>
          <w:lang w:eastAsia="en-US"/>
        </w:rPr>
        <w:t>A.</w:t>
      </w:r>
      <w:r>
        <w:rPr>
          <w:rFonts w:ascii="Calibri" w:eastAsia="Calibri" w:hAnsi="Calibri"/>
          <w:b/>
          <w:sz w:val="22"/>
          <w:szCs w:val="22"/>
          <w:lang w:eastAsia="en-US"/>
        </w:rPr>
        <w:t>8</w:t>
      </w:r>
      <w:r w:rsidRPr="003F64E4">
        <w:rPr>
          <w:rFonts w:ascii="Calibri" w:eastAsia="Calibri" w:hAnsi="Calibri"/>
          <w:b/>
          <w:sz w:val="22"/>
          <w:szCs w:val="22"/>
          <w:lang w:eastAsia="en-US"/>
        </w:rPr>
        <w:tab/>
      </w:r>
      <w:r w:rsidRPr="0051224F">
        <w:rPr>
          <w:rFonts w:asciiTheme="minorHAnsi" w:hAnsiTheme="minorHAnsi" w:cstheme="minorHAnsi"/>
          <w:b/>
          <w:sz w:val="22"/>
          <w:szCs w:val="22"/>
        </w:rPr>
        <w:t>Réalisation du script de création d’utilisateurs</w:t>
      </w:r>
    </w:p>
    <w:p w14:paraId="4D22813D" w14:textId="77777777" w:rsidR="0051224F" w:rsidRDefault="0051224F" w:rsidP="00147CF0">
      <w:pPr>
        <w:spacing w:line="234" w:lineRule="auto"/>
        <w:rPr>
          <w:rFonts w:ascii="Calibri" w:eastAsia="Calibri" w:hAnsi="Calibri"/>
          <w:b/>
          <w:sz w:val="22"/>
          <w:szCs w:val="22"/>
          <w:lang w:eastAsia="en-US"/>
        </w:rPr>
      </w:pPr>
    </w:p>
    <w:p w14:paraId="7D042CD3" w14:textId="6CF85FE5" w:rsidR="0051224F" w:rsidRDefault="0051224F" w:rsidP="00147CF0">
      <w:pPr>
        <w:spacing w:line="234" w:lineRule="auto"/>
        <w:rPr>
          <w:rFonts w:ascii="Calibri" w:eastAsia="Calibri" w:hAnsi="Calibri"/>
          <w:b/>
          <w:sz w:val="22"/>
          <w:szCs w:val="22"/>
          <w:lang w:eastAsia="en-US"/>
        </w:rPr>
      </w:pPr>
      <w:r w:rsidRPr="003F64E4">
        <w:rPr>
          <w:rFonts w:ascii="Calibri" w:eastAsia="Calibri" w:hAnsi="Calibri"/>
          <w:b/>
          <w:sz w:val="22"/>
          <w:szCs w:val="22"/>
          <w:lang w:eastAsia="en-US"/>
        </w:rPr>
        <w:t>A.</w:t>
      </w:r>
      <w:r>
        <w:rPr>
          <w:rFonts w:ascii="Calibri" w:eastAsia="Calibri" w:hAnsi="Calibri"/>
          <w:b/>
          <w:sz w:val="22"/>
          <w:szCs w:val="22"/>
          <w:lang w:eastAsia="en-US"/>
        </w:rPr>
        <w:t>9</w:t>
      </w:r>
      <w:r w:rsidRPr="003F64E4">
        <w:rPr>
          <w:rFonts w:ascii="Calibri" w:eastAsia="Calibri" w:hAnsi="Calibri"/>
          <w:b/>
          <w:sz w:val="22"/>
          <w:szCs w:val="22"/>
          <w:lang w:eastAsia="en-US"/>
        </w:rPr>
        <w:tab/>
      </w:r>
      <w:r w:rsidRPr="0051224F">
        <w:rPr>
          <w:rFonts w:asciiTheme="minorHAnsi" w:hAnsiTheme="minorHAnsi" w:cstheme="minorHAnsi"/>
          <w:b/>
          <w:sz w:val="22"/>
          <w:szCs w:val="22"/>
        </w:rPr>
        <w:t>Gestion des comptes « invités »</w:t>
      </w:r>
    </w:p>
    <w:p w14:paraId="7467A2D9" w14:textId="77777777" w:rsidR="0051224F" w:rsidRDefault="0051224F" w:rsidP="00147CF0">
      <w:pPr>
        <w:spacing w:line="234" w:lineRule="auto"/>
        <w:rPr>
          <w:rFonts w:ascii="Calibri" w:eastAsia="Calibri" w:hAnsi="Calibri"/>
          <w:b/>
          <w:sz w:val="22"/>
          <w:szCs w:val="22"/>
          <w:lang w:eastAsia="en-US"/>
        </w:rPr>
      </w:pPr>
    </w:p>
    <w:p w14:paraId="030E456E" w14:textId="12D107AB" w:rsidR="0051224F" w:rsidRDefault="0051224F" w:rsidP="00147CF0">
      <w:pPr>
        <w:spacing w:line="234" w:lineRule="auto"/>
        <w:rPr>
          <w:rFonts w:ascii="Calibri" w:eastAsia="Calibri" w:hAnsi="Calibri"/>
          <w:b/>
          <w:sz w:val="22"/>
          <w:szCs w:val="22"/>
          <w:lang w:eastAsia="en-US"/>
        </w:rPr>
      </w:pPr>
      <w:r w:rsidRPr="003F64E4">
        <w:rPr>
          <w:rFonts w:ascii="Calibri" w:eastAsia="Calibri" w:hAnsi="Calibri"/>
          <w:b/>
          <w:sz w:val="22"/>
          <w:szCs w:val="22"/>
          <w:lang w:eastAsia="en-US"/>
        </w:rPr>
        <w:t>A.1</w:t>
      </w:r>
      <w:r>
        <w:rPr>
          <w:rFonts w:ascii="Calibri" w:eastAsia="Calibri" w:hAnsi="Calibri"/>
          <w:b/>
          <w:sz w:val="22"/>
          <w:szCs w:val="22"/>
          <w:lang w:eastAsia="en-US"/>
        </w:rPr>
        <w:t>0</w:t>
      </w:r>
      <w:r w:rsidRPr="003F64E4">
        <w:rPr>
          <w:rFonts w:ascii="Calibri" w:eastAsia="Calibri" w:hAnsi="Calibri"/>
          <w:b/>
          <w:sz w:val="22"/>
          <w:szCs w:val="22"/>
          <w:lang w:eastAsia="en-US"/>
        </w:rPr>
        <w:tab/>
      </w:r>
      <w:r w:rsidRPr="0051224F">
        <w:rPr>
          <w:rFonts w:asciiTheme="minorHAnsi" w:hAnsiTheme="minorHAnsi" w:cstheme="minorHAnsi"/>
          <w:b/>
          <w:sz w:val="22"/>
          <w:szCs w:val="22"/>
        </w:rPr>
        <w:t>Configuration des postes clients et intégration au domaine</w:t>
      </w:r>
    </w:p>
    <w:p w14:paraId="737315CE" w14:textId="77777777" w:rsidR="0051224F" w:rsidRDefault="0051224F" w:rsidP="00147CF0">
      <w:pPr>
        <w:spacing w:line="234" w:lineRule="auto"/>
        <w:rPr>
          <w:rFonts w:ascii="Calibri" w:eastAsia="Calibri" w:hAnsi="Calibri"/>
          <w:b/>
          <w:sz w:val="22"/>
          <w:szCs w:val="22"/>
          <w:lang w:eastAsia="en-US"/>
        </w:rPr>
      </w:pPr>
    </w:p>
    <w:p w14:paraId="451CE422" w14:textId="2EB0BE2E" w:rsidR="0051224F" w:rsidRDefault="0051224F" w:rsidP="00147CF0">
      <w:pPr>
        <w:spacing w:line="234" w:lineRule="auto"/>
        <w:rPr>
          <w:rFonts w:ascii="Calibri" w:eastAsia="Calibri" w:hAnsi="Calibri"/>
          <w:b/>
          <w:sz w:val="22"/>
          <w:szCs w:val="22"/>
          <w:lang w:eastAsia="en-US"/>
        </w:rPr>
      </w:pPr>
      <w:r w:rsidRPr="003F64E4">
        <w:rPr>
          <w:rFonts w:ascii="Calibri" w:eastAsia="Calibri" w:hAnsi="Calibri"/>
          <w:b/>
          <w:sz w:val="22"/>
          <w:szCs w:val="22"/>
          <w:lang w:eastAsia="en-US"/>
        </w:rPr>
        <w:t>A.1</w:t>
      </w:r>
      <w:r>
        <w:rPr>
          <w:rFonts w:ascii="Calibri" w:eastAsia="Calibri" w:hAnsi="Calibri"/>
          <w:b/>
          <w:sz w:val="22"/>
          <w:szCs w:val="22"/>
          <w:lang w:eastAsia="en-US"/>
        </w:rPr>
        <w:t>1</w:t>
      </w:r>
      <w:r w:rsidRPr="003F64E4">
        <w:rPr>
          <w:rFonts w:ascii="Calibri" w:eastAsia="Calibri" w:hAnsi="Calibri"/>
          <w:b/>
          <w:sz w:val="22"/>
          <w:szCs w:val="22"/>
          <w:lang w:eastAsia="en-US"/>
        </w:rPr>
        <w:tab/>
      </w:r>
      <w:r w:rsidRPr="0051224F">
        <w:rPr>
          <w:rFonts w:ascii="Calibri" w:eastAsia="Calibri" w:hAnsi="Calibri"/>
          <w:b/>
          <w:sz w:val="22"/>
          <w:szCs w:val="22"/>
          <w:lang w:eastAsia="en-US"/>
        </w:rPr>
        <w:t>Tests d'accès au réseau et aux ressources ainsi que rédaction d’un rapport de tests</w:t>
      </w:r>
    </w:p>
    <w:p w14:paraId="6ED0D789" w14:textId="77777777" w:rsidR="0051224F" w:rsidRDefault="0051224F" w:rsidP="00147CF0">
      <w:pPr>
        <w:spacing w:line="234" w:lineRule="auto"/>
        <w:rPr>
          <w:rFonts w:ascii="Calibri" w:eastAsia="Calibri" w:hAnsi="Calibri"/>
          <w:b/>
          <w:sz w:val="22"/>
          <w:szCs w:val="22"/>
          <w:lang w:eastAsia="en-US"/>
        </w:rPr>
      </w:pPr>
    </w:p>
    <w:p w14:paraId="0857D0A4" w14:textId="72E07CD7" w:rsidR="0051224F" w:rsidRDefault="0051224F" w:rsidP="00147CF0">
      <w:pPr>
        <w:spacing w:line="234" w:lineRule="auto"/>
        <w:rPr>
          <w:rFonts w:ascii="Calibri" w:eastAsia="Calibri" w:hAnsi="Calibri"/>
          <w:b/>
          <w:sz w:val="22"/>
          <w:szCs w:val="22"/>
          <w:lang w:eastAsia="en-US"/>
        </w:rPr>
      </w:pPr>
      <w:r w:rsidRPr="003F64E4">
        <w:rPr>
          <w:rFonts w:ascii="Calibri" w:eastAsia="Calibri" w:hAnsi="Calibri"/>
          <w:b/>
          <w:sz w:val="22"/>
          <w:szCs w:val="22"/>
          <w:lang w:eastAsia="en-US"/>
        </w:rPr>
        <w:t>A.1</w:t>
      </w:r>
      <w:r>
        <w:rPr>
          <w:rFonts w:ascii="Calibri" w:eastAsia="Calibri" w:hAnsi="Calibri"/>
          <w:b/>
          <w:sz w:val="22"/>
          <w:szCs w:val="22"/>
          <w:lang w:eastAsia="en-US"/>
        </w:rPr>
        <w:t>2</w:t>
      </w:r>
      <w:r w:rsidRPr="003F64E4">
        <w:rPr>
          <w:rFonts w:ascii="Calibri" w:eastAsia="Calibri" w:hAnsi="Calibri"/>
          <w:b/>
          <w:sz w:val="22"/>
          <w:szCs w:val="22"/>
          <w:lang w:eastAsia="en-US"/>
        </w:rPr>
        <w:tab/>
      </w:r>
      <w:r w:rsidRPr="0051224F">
        <w:rPr>
          <w:rFonts w:ascii="Calibri" w:eastAsia="Calibri" w:hAnsi="Calibri"/>
          <w:b/>
          <w:sz w:val="22"/>
          <w:szCs w:val="22"/>
          <w:lang w:eastAsia="en-US"/>
        </w:rPr>
        <w:t>Comptes rendu hebdomadaires sur Trello</w:t>
      </w:r>
    </w:p>
    <w:p w14:paraId="00B22E67" w14:textId="77777777" w:rsidR="0051224F" w:rsidRDefault="0051224F" w:rsidP="00147CF0">
      <w:pPr>
        <w:spacing w:line="234" w:lineRule="auto"/>
        <w:rPr>
          <w:rFonts w:ascii="Calibri" w:eastAsia="Calibri" w:hAnsi="Calibri"/>
          <w:b/>
          <w:sz w:val="22"/>
          <w:szCs w:val="22"/>
          <w:lang w:eastAsia="en-US"/>
        </w:rPr>
      </w:pPr>
    </w:p>
    <w:p w14:paraId="0DA85FD7" w14:textId="014FBA48" w:rsidR="0051224F" w:rsidRDefault="0051224F" w:rsidP="00147CF0">
      <w:pPr>
        <w:spacing w:line="234" w:lineRule="auto"/>
        <w:rPr>
          <w:rFonts w:ascii="Calibri" w:eastAsia="Calibri" w:hAnsi="Calibri"/>
          <w:b/>
          <w:sz w:val="22"/>
          <w:szCs w:val="22"/>
          <w:lang w:eastAsia="en-US"/>
        </w:rPr>
      </w:pPr>
      <w:r w:rsidRPr="003F64E4">
        <w:rPr>
          <w:rFonts w:ascii="Calibri" w:eastAsia="Calibri" w:hAnsi="Calibri"/>
          <w:b/>
          <w:sz w:val="22"/>
          <w:szCs w:val="22"/>
          <w:lang w:eastAsia="en-US"/>
        </w:rPr>
        <w:t>A.1</w:t>
      </w:r>
      <w:r>
        <w:rPr>
          <w:rFonts w:ascii="Calibri" w:eastAsia="Calibri" w:hAnsi="Calibri"/>
          <w:b/>
          <w:sz w:val="22"/>
          <w:szCs w:val="22"/>
          <w:lang w:eastAsia="en-US"/>
        </w:rPr>
        <w:t>3</w:t>
      </w:r>
      <w:r w:rsidRPr="003F64E4">
        <w:rPr>
          <w:rFonts w:ascii="Calibri" w:eastAsia="Calibri" w:hAnsi="Calibri"/>
          <w:b/>
          <w:sz w:val="22"/>
          <w:szCs w:val="22"/>
          <w:lang w:eastAsia="en-US"/>
        </w:rPr>
        <w:tab/>
      </w:r>
      <w:r w:rsidRPr="0051224F">
        <w:rPr>
          <w:rFonts w:ascii="Calibri" w:eastAsia="Calibri" w:hAnsi="Calibri"/>
          <w:b/>
          <w:sz w:val="22"/>
          <w:szCs w:val="22"/>
          <w:lang w:eastAsia="en-US"/>
        </w:rPr>
        <w:t>Rédaction du document technique de mise en place des solutions et hébergement sur le portfolio</w:t>
      </w:r>
    </w:p>
    <w:p w14:paraId="555D2991" w14:textId="77777777" w:rsidR="0051224F" w:rsidRDefault="0051224F" w:rsidP="00147CF0">
      <w:pPr>
        <w:spacing w:line="234" w:lineRule="auto"/>
        <w:rPr>
          <w:rFonts w:ascii="Calibri" w:eastAsia="Calibri" w:hAnsi="Calibri"/>
          <w:b/>
          <w:sz w:val="22"/>
          <w:szCs w:val="22"/>
          <w:lang w:eastAsia="en-US"/>
        </w:rPr>
      </w:pPr>
    </w:p>
    <w:p w14:paraId="7BE79C12" w14:textId="6FF46F90" w:rsidR="0051224F" w:rsidRDefault="0051224F" w:rsidP="00147CF0">
      <w:pPr>
        <w:spacing w:line="234" w:lineRule="auto"/>
        <w:rPr>
          <w:b/>
        </w:rPr>
      </w:pPr>
      <w:r w:rsidRPr="003F64E4">
        <w:rPr>
          <w:rFonts w:ascii="Calibri" w:eastAsia="Calibri" w:hAnsi="Calibri"/>
          <w:b/>
          <w:sz w:val="22"/>
          <w:szCs w:val="22"/>
          <w:lang w:eastAsia="en-US"/>
        </w:rPr>
        <w:t>A.1</w:t>
      </w:r>
      <w:r>
        <w:rPr>
          <w:rFonts w:ascii="Calibri" w:eastAsia="Calibri" w:hAnsi="Calibri"/>
          <w:b/>
          <w:sz w:val="22"/>
          <w:szCs w:val="22"/>
          <w:lang w:eastAsia="en-US"/>
        </w:rPr>
        <w:t>4</w:t>
      </w:r>
      <w:r w:rsidRPr="003F64E4">
        <w:rPr>
          <w:rFonts w:ascii="Calibri" w:eastAsia="Calibri" w:hAnsi="Calibri"/>
          <w:b/>
          <w:sz w:val="22"/>
          <w:szCs w:val="22"/>
          <w:lang w:eastAsia="en-US"/>
        </w:rPr>
        <w:tab/>
      </w:r>
      <w:r w:rsidRPr="0051224F">
        <w:rPr>
          <w:rFonts w:ascii="Calibri" w:eastAsia="Calibri" w:hAnsi="Calibri"/>
          <w:b/>
          <w:sz w:val="22"/>
          <w:szCs w:val="22"/>
          <w:lang w:eastAsia="en-US"/>
        </w:rPr>
        <w:t>Oral du chef de projet</w:t>
      </w:r>
    </w:p>
    <w:p w14:paraId="10C1F3BA" w14:textId="77777777" w:rsidR="00147CF0" w:rsidRDefault="00147CF0" w:rsidP="0051224F">
      <w:pPr>
        <w:spacing w:line="234" w:lineRule="auto"/>
        <w:rPr>
          <w:b/>
        </w:rPr>
      </w:pPr>
    </w:p>
    <w:p w14:paraId="1C25AA61" w14:textId="77777777" w:rsidR="0051224F" w:rsidRPr="00F008A4" w:rsidRDefault="0051224F" w:rsidP="0051224F">
      <w:pPr>
        <w:spacing w:line="234" w:lineRule="auto"/>
      </w:pPr>
    </w:p>
    <w:sectPr w:rsidR="0051224F" w:rsidRPr="00F008A4" w:rsidSect="008F0571">
      <w:headerReference w:type="default" r:id="rId10"/>
      <w:footerReference w:type="default" r:id="rId11"/>
      <w:pgSz w:w="11907" w:h="16840" w:code="9"/>
      <w:pgMar w:top="567" w:right="567" w:bottom="737" w:left="851" w:header="567" w:footer="27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4EA6DA" w14:textId="77777777" w:rsidR="00D22EEB" w:rsidRDefault="00D22EEB">
      <w:r>
        <w:separator/>
      </w:r>
    </w:p>
  </w:endnote>
  <w:endnote w:type="continuationSeparator" w:id="0">
    <w:p w14:paraId="335BF52D" w14:textId="77777777" w:rsidR="00D22EEB" w:rsidRDefault="00D22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onotype Sorts">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465" w:type="dxa"/>
      <w:jc w:val="center"/>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ook w:val="04A0" w:firstRow="1" w:lastRow="0" w:firstColumn="1" w:lastColumn="0" w:noHBand="0" w:noVBand="1"/>
    </w:tblPr>
    <w:tblGrid>
      <w:gridCol w:w="9322"/>
      <w:gridCol w:w="1143"/>
    </w:tblGrid>
    <w:tr w:rsidR="008F0571" w:rsidRPr="00CA6075" w14:paraId="67C33F18" w14:textId="77777777" w:rsidTr="00CF61A4">
      <w:trPr>
        <w:trHeight w:val="281"/>
        <w:jc w:val="center"/>
      </w:trPr>
      <w:tc>
        <w:tcPr>
          <w:tcW w:w="9322" w:type="dxa"/>
          <w:vAlign w:val="center"/>
        </w:tcPr>
        <w:p w14:paraId="5505CB30" w14:textId="2552DBF4" w:rsidR="008F0571" w:rsidRPr="00DF60C1" w:rsidRDefault="00D06DDF" w:rsidP="00EC07A4">
          <w:pPr>
            <w:pStyle w:val="En-tte"/>
            <w:rPr>
              <w:rFonts w:ascii="Verdana" w:hAnsi="Verdana"/>
              <w:sz w:val="16"/>
              <w:szCs w:val="18"/>
            </w:rPr>
          </w:pPr>
          <w:r w:rsidRPr="00B00BF5">
            <w:rPr>
              <w:rFonts w:ascii="Verdana" w:hAnsi="Verdana"/>
              <w:sz w:val="16"/>
              <w:szCs w:val="18"/>
            </w:rPr>
            <w:t>S</w:t>
          </w:r>
          <w:r w:rsidR="00EC07A4">
            <w:rPr>
              <w:rFonts w:ascii="Verdana" w:hAnsi="Verdana"/>
              <w:sz w:val="16"/>
              <w:szCs w:val="18"/>
            </w:rPr>
            <w:t>2</w:t>
          </w:r>
          <w:r w:rsidRPr="00B00BF5">
            <w:rPr>
              <w:rFonts w:ascii="Verdana" w:hAnsi="Verdana"/>
              <w:sz w:val="16"/>
              <w:szCs w:val="18"/>
            </w:rPr>
            <w:t xml:space="preserve"> – </w:t>
          </w:r>
          <w:r w:rsidR="00574BFE">
            <w:rPr>
              <w:rFonts w:ascii="Verdana" w:hAnsi="Verdana"/>
              <w:sz w:val="16"/>
              <w:szCs w:val="18"/>
            </w:rPr>
            <w:t>AP</w:t>
          </w:r>
          <w:r w:rsidR="00857C97">
            <w:rPr>
              <w:rFonts w:ascii="Verdana" w:hAnsi="Verdana"/>
              <w:sz w:val="16"/>
              <w:szCs w:val="18"/>
            </w:rPr>
            <w:t>1</w:t>
          </w:r>
          <w:r w:rsidR="00F06A47" w:rsidRPr="00F06A47">
            <w:rPr>
              <w:rFonts w:ascii="Verdana" w:hAnsi="Verdana"/>
              <w:sz w:val="16"/>
              <w:szCs w:val="18"/>
            </w:rPr>
            <w:t xml:space="preserve"> - </w:t>
          </w:r>
          <w:r w:rsidR="00EC32BA">
            <w:rPr>
              <w:rFonts w:ascii="Verdana" w:hAnsi="Verdana"/>
              <w:sz w:val="16"/>
              <w:szCs w:val="18"/>
            </w:rPr>
            <w:t>NetworkSI</w:t>
          </w:r>
        </w:p>
      </w:tc>
      <w:tc>
        <w:tcPr>
          <w:tcW w:w="1143" w:type="dxa"/>
          <w:vAlign w:val="center"/>
        </w:tcPr>
        <w:p w14:paraId="5A50C5DB" w14:textId="4E11F3D9" w:rsidR="008F0571" w:rsidRPr="00B00BF5" w:rsidRDefault="008F0571" w:rsidP="00CF61A4">
          <w:pPr>
            <w:pStyle w:val="En-tte"/>
            <w:jc w:val="center"/>
            <w:rPr>
              <w:rFonts w:ascii="Verdana" w:hAnsi="Verdana"/>
              <w:sz w:val="16"/>
              <w:szCs w:val="16"/>
            </w:rPr>
          </w:pPr>
          <w:r w:rsidRPr="00B00BF5">
            <w:rPr>
              <w:rFonts w:ascii="Verdana" w:hAnsi="Verdana"/>
              <w:sz w:val="16"/>
              <w:szCs w:val="16"/>
            </w:rPr>
            <w:t xml:space="preserve">Page  </w:t>
          </w:r>
          <w:r w:rsidR="00F00C03" w:rsidRPr="00B00BF5">
            <w:rPr>
              <w:rFonts w:ascii="Verdana" w:hAnsi="Verdana"/>
              <w:sz w:val="16"/>
              <w:szCs w:val="16"/>
            </w:rPr>
            <w:fldChar w:fldCharType="begin"/>
          </w:r>
          <w:r w:rsidRPr="00B00BF5">
            <w:rPr>
              <w:rFonts w:ascii="Verdana" w:hAnsi="Verdana"/>
              <w:sz w:val="16"/>
              <w:szCs w:val="16"/>
            </w:rPr>
            <w:instrText xml:space="preserve"> PAGE   \* MERGEFORMAT </w:instrText>
          </w:r>
          <w:r w:rsidR="00F00C03" w:rsidRPr="00B00BF5">
            <w:rPr>
              <w:rFonts w:ascii="Verdana" w:hAnsi="Verdana"/>
              <w:sz w:val="16"/>
              <w:szCs w:val="16"/>
            </w:rPr>
            <w:fldChar w:fldCharType="separate"/>
          </w:r>
          <w:r w:rsidR="0012518A">
            <w:rPr>
              <w:rFonts w:ascii="Verdana" w:hAnsi="Verdana"/>
              <w:noProof/>
              <w:sz w:val="16"/>
              <w:szCs w:val="16"/>
            </w:rPr>
            <w:t>3</w:t>
          </w:r>
          <w:r w:rsidR="00F00C03" w:rsidRPr="00B00BF5">
            <w:rPr>
              <w:rFonts w:ascii="Verdana" w:hAnsi="Verdana"/>
              <w:sz w:val="16"/>
              <w:szCs w:val="16"/>
            </w:rPr>
            <w:fldChar w:fldCharType="end"/>
          </w:r>
          <w:r w:rsidRPr="00B00BF5">
            <w:rPr>
              <w:rFonts w:ascii="Verdana" w:hAnsi="Verdana"/>
              <w:sz w:val="16"/>
              <w:szCs w:val="16"/>
            </w:rPr>
            <w:t xml:space="preserve"> / </w:t>
          </w:r>
          <w:r w:rsidR="00F63B48" w:rsidRPr="00B00BF5">
            <w:rPr>
              <w:rFonts w:ascii="Verdana" w:hAnsi="Verdana"/>
              <w:noProof/>
              <w:sz w:val="16"/>
              <w:szCs w:val="16"/>
            </w:rPr>
            <w:fldChar w:fldCharType="begin"/>
          </w:r>
          <w:r w:rsidR="00F63B48" w:rsidRPr="00B00BF5">
            <w:rPr>
              <w:rFonts w:ascii="Verdana" w:hAnsi="Verdana"/>
              <w:noProof/>
              <w:sz w:val="16"/>
              <w:szCs w:val="16"/>
            </w:rPr>
            <w:instrText xml:space="preserve"> NUMPAGES   \* MERGEFORMAT </w:instrText>
          </w:r>
          <w:r w:rsidR="00F63B48" w:rsidRPr="00B00BF5">
            <w:rPr>
              <w:rFonts w:ascii="Verdana" w:hAnsi="Verdana"/>
              <w:noProof/>
              <w:sz w:val="16"/>
              <w:szCs w:val="16"/>
            </w:rPr>
            <w:fldChar w:fldCharType="separate"/>
          </w:r>
          <w:r w:rsidR="0012518A">
            <w:rPr>
              <w:rFonts w:ascii="Verdana" w:hAnsi="Verdana"/>
              <w:noProof/>
              <w:sz w:val="16"/>
              <w:szCs w:val="16"/>
            </w:rPr>
            <w:t>3</w:t>
          </w:r>
          <w:r w:rsidR="00F63B48" w:rsidRPr="00B00BF5">
            <w:rPr>
              <w:rFonts w:ascii="Verdana" w:hAnsi="Verdana"/>
              <w:noProof/>
              <w:sz w:val="16"/>
              <w:szCs w:val="16"/>
            </w:rPr>
            <w:fldChar w:fldCharType="end"/>
          </w:r>
        </w:p>
      </w:tc>
    </w:tr>
  </w:tbl>
  <w:p w14:paraId="48586212" w14:textId="77777777" w:rsidR="001F6183" w:rsidRPr="008F0571" w:rsidRDefault="001F6183" w:rsidP="008F057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953FD6" w14:textId="77777777" w:rsidR="00D22EEB" w:rsidRDefault="00D22EEB">
      <w:r>
        <w:separator/>
      </w:r>
    </w:p>
  </w:footnote>
  <w:footnote w:type="continuationSeparator" w:id="0">
    <w:p w14:paraId="1E9A9535" w14:textId="77777777" w:rsidR="00D22EEB" w:rsidRDefault="00D22E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27" w:type="dxa"/>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3823"/>
      <w:gridCol w:w="3496"/>
      <w:gridCol w:w="3308"/>
    </w:tblGrid>
    <w:tr w:rsidR="008F0571" w:rsidRPr="0092663F" w14:paraId="1190A3D1" w14:textId="77777777" w:rsidTr="00BB01A6">
      <w:tc>
        <w:tcPr>
          <w:tcW w:w="3823" w:type="dxa"/>
          <w:tcBorders>
            <w:bottom w:val="nil"/>
          </w:tcBorders>
          <w:vAlign w:val="center"/>
        </w:tcPr>
        <w:p w14:paraId="04B7C774" w14:textId="77777777" w:rsidR="008F0571" w:rsidRPr="00B00BF5" w:rsidRDefault="00C01F61" w:rsidP="00CF61A4">
          <w:pPr>
            <w:pStyle w:val="En-tte"/>
            <w:rPr>
              <w:rFonts w:ascii="Verdana" w:hAnsi="Verdana"/>
              <w:sz w:val="16"/>
              <w:szCs w:val="16"/>
            </w:rPr>
          </w:pPr>
          <w:r w:rsidRPr="00B00BF5">
            <w:rPr>
              <w:rFonts w:ascii="Verdana" w:hAnsi="Verdana"/>
              <w:sz w:val="16"/>
              <w:szCs w:val="16"/>
            </w:rPr>
            <w:t xml:space="preserve">BTS SIO - </w:t>
          </w:r>
          <w:r w:rsidR="00677411" w:rsidRPr="00B00BF5">
            <w:rPr>
              <w:rFonts w:ascii="Verdana" w:hAnsi="Verdana"/>
              <w:sz w:val="16"/>
              <w:szCs w:val="16"/>
            </w:rPr>
            <w:t>Établissement</w:t>
          </w:r>
          <w:r w:rsidR="008F0571" w:rsidRPr="00B00BF5">
            <w:rPr>
              <w:rFonts w:ascii="Verdana" w:hAnsi="Verdana"/>
              <w:sz w:val="16"/>
              <w:szCs w:val="16"/>
            </w:rPr>
            <w:t xml:space="preserve"> Saint-Adjutor</w:t>
          </w:r>
        </w:p>
      </w:tc>
      <w:tc>
        <w:tcPr>
          <w:tcW w:w="3496" w:type="dxa"/>
          <w:tcBorders>
            <w:bottom w:val="nil"/>
          </w:tcBorders>
        </w:tcPr>
        <w:p w14:paraId="196B7334" w14:textId="77777777" w:rsidR="008F0571" w:rsidRPr="00B00BF5" w:rsidRDefault="00BB01A6" w:rsidP="002D68D0">
          <w:pPr>
            <w:pStyle w:val="En-tte"/>
            <w:spacing w:before="40"/>
            <w:rPr>
              <w:rFonts w:ascii="Verdana" w:hAnsi="Verdana"/>
              <w:sz w:val="18"/>
              <w:szCs w:val="18"/>
            </w:rPr>
          </w:pPr>
          <w:r>
            <w:rPr>
              <w:rFonts w:ascii="Verdana" w:hAnsi="Verdana"/>
              <w:sz w:val="18"/>
              <w:szCs w:val="18"/>
            </w:rPr>
            <w:t>Ateliers de professionnalisation</w:t>
          </w:r>
        </w:p>
      </w:tc>
      <w:tc>
        <w:tcPr>
          <w:tcW w:w="3308" w:type="dxa"/>
          <w:tcBorders>
            <w:bottom w:val="nil"/>
          </w:tcBorders>
          <w:vAlign w:val="center"/>
        </w:tcPr>
        <w:p w14:paraId="4A2F3EFF" w14:textId="560588A2" w:rsidR="008F0571" w:rsidRPr="00B00BF5" w:rsidRDefault="00EC07A4" w:rsidP="00EC07A4">
          <w:pPr>
            <w:pStyle w:val="En-tte"/>
            <w:jc w:val="right"/>
            <w:rPr>
              <w:rFonts w:ascii="Verdana" w:hAnsi="Verdana"/>
              <w:sz w:val="16"/>
              <w:szCs w:val="16"/>
            </w:rPr>
          </w:pPr>
          <w:r>
            <w:rPr>
              <w:rFonts w:ascii="Verdana" w:hAnsi="Verdana"/>
              <w:sz w:val="16"/>
              <w:szCs w:val="16"/>
            </w:rPr>
            <w:t>Semestre 2</w:t>
          </w:r>
          <w:r w:rsidR="00BB01A6">
            <w:rPr>
              <w:rFonts w:ascii="Verdana" w:hAnsi="Verdana"/>
              <w:sz w:val="16"/>
              <w:szCs w:val="16"/>
            </w:rPr>
            <w:t xml:space="preserve"> – </w:t>
          </w:r>
          <w:r w:rsidR="00923246">
            <w:rPr>
              <w:rFonts w:ascii="Verdana" w:hAnsi="Verdana"/>
              <w:sz w:val="16"/>
              <w:szCs w:val="16"/>
            </w:rPr>
            <w:t>09</w:t>
          </w:r>
          <w:r w:rsidR="00BB01A6">
            <w:rPr>
              <w:rFonts w:ascii="Verdana" w:hAnsi="Verdana"/>
              <w:sz w:val="16"/>
              <w:szCs w:val="16"/>
            </w:rPr>
            <w:t>/</w:t>
          </w:r>
          <w:r>
            <w:rPr>
              <w:rFonts w:ascii="Verdana" w:hAnsi="Verdana"/>
              <w:sz w:val="16"/>
              <w:szCs w:val="16"/>
            </w:rPr>
            <w:t>01</w:t>
          </w:r>
          <w:r w:rsidR="00BB01A6">
            <w:rPr>
              <w:rFonts w:ascii="Verdana" w:hAnsi="Verdana"/>
              <w:sz w:val="16"/>
              <w:szCs w:val="16"/>
            </w:rPr>
            <w:t>/202</w:t>
          </w:r>
          <w:r w:rsidR="00923246">
            <w:rPr>
              <w:rFonts w:ascii="Verdana" w:hAnsi="Verdana"/>
              <w:sz w:val="16"/>
              <w:szCs w:val="16"/>
            </w:rPr>
            <w:t>6</w:t>
          </w:r>
        </w:p>
      </w:tc>
    </w:tr>
    <w:tr w:rsidR="00C01F61" w:rsidRPr="0092663F" w14:paraId="336E6534" w14:textId="77777777" w:rsidTr="00BB01A6">
      <w:tc>
        <w:tcPr>
          <w:tcW w:w="10627" w:type="dxa"/>
          <w:gridSpan w:val="3"/>
          <w:tcBorders>
            <w:top w:val="nil"/>
          </w:tcBorders>
          <w:vAlign w:val="center"/>
        </w:tcPr>
        <w:p w14:paraId="74E940F8" w14:textId="36B8F36A" w:rsidR="00C01F61" w:rsidRPr="00B00BF5" w:rsidRDefault="00574BFE" w:rsidP="00EC07A4">
          <w:pPr>
            <w:pStyle w:val="En-tte"/>
            <w:spacing w:before="60"/>
            <w:jc w:val="center"/>
            <w:rPr>
              <w:rFonts w:ascii="Verdana" w:hAnsi="Verdana"/>
              <w:b/>
              <w:sz w:val="18"/>
              <w:szCs w:val="18"/>
            </w:rPr>
          </w:pPr>
          <w:r>
            <w:rPr>
              <w:rFonts w:ascii="Verdana" w:hAnsi="Verdana"/>
              <w:b/>
              <w:sz w:val="18"/>
              <w:szCs w:val="18"/>
            </w:rPr>
            <w:t>AP</w:t>
          </w:r>
          <w:r w:rsidR="00857C97">
            <w:rPr>
              <w:rFonts w:ascii="Verdana" w:hAnsi="Verdana"/>
              <w:b/>
              <w:sz w:val="18"/>
              <w:szCs w:val="18"/>
            </w:rPr>
            <w:t>1</w:t>
          </w:r>
          <w:r w:rsidR="00A211B4" w:rsidRPr="00A211B4">
            <w:rPr>
              <w:rFonts w:ascii="Verdana" w:hAnsi="Verdana"/>
              <w:b/>
              <w:sz w:val="18"/>
              <w:szCs w:val="18"/>
            </w:rPr>
            <w:t xml:space="preserve"> - </w:t>
          </w:r>
          <w:r w:rsidR="00EC32BA">
            <w:rPr>
              <w:rFonts w:ascii="Verdana" w:hAnsi="Verdana"/>
              <w:b/>
              <w:sz w:val="18"/>
              <w:szCs w:val="18"/>
            </w:rPr>
            <w:t>NetworkSI</w:t>
          </w:r>
        </w:p>
      </w:tc>
    </w:tr>
  </w:tbl>
  <w:p w14:paraId="2D2D4027" w14:textId="77777777" w:rsidR="001F6183" w:rsidRPr="008F0571" w:rsidRDefault="001F6183" w:rsidP="008F0571">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8B7941"/>
    <w:multiLevelType w:val="singleLevel"/>
    <w:tmpl w:val="312CAE6A"/>
    <w:lvl w:ilvl="0">
      <w:numFmt w:val="bullet"/>
      <w:lvlText w:val="-"/>
      <w:lvlJc w:val="left"/>
      <w:pPr>
        <w:tabs>
          <w:tab w:val="num" w:pos="360"/>
        </w:tabs>
        <w:ind w:left="360" w:hanging="360"/>
      </w:pPr>
      <w:rPr>
        <w:rFonts w:hint="default"/>
      </w:rPr>
    </w:lvl>
  </w:abstractNum>
  <w:abstractNum w:abstractNumId="2" w15:restartNumberingAfterBreak="0">
    <w:nsid w:val="01E43E6F"/>
    <w:multiLevelType w:val="multilevel"/>
    <w:tmpl w:val="D13A2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413DB2"/>
    <w:multiLevelType w:val="singleLevel"/>
    <w:tmpl w:val="2F48664E"/>
    <w:lvl w:ilvl="0">
      <w:start w:val="1"/>
      <w:numFmt w:val="lowerLetter"/>
      <w:lvlText w:val="%1)"/>
      <w:lvlJc w:val="left"/>
      <w:pPr>
        <w:tabs>
          <w:tab w:val="num" w:pos="1140"/>
        </w:tabs>
        <w:ind w:left="1140" w:hanging="570"/>
      </w:pPr>
      <w:rPr>
        <w:rFonts w:hint="default"/>
      </w:rPr>
    </w:lvl>
  </w:abstractNum>
  <w:abstractNum w:abstractNumId="4" w15:restartNumberingAfterBreak="0">
    <w:nsid w:val="0B335C1D"/>
    <w:multiLevelType w:val="singleLevel"/>
    <w:tmpl w:val="369A2578"/>
    <w:lvl w:ilvl="0">
      <w:start w:val="4"/>
      <w:numFmt w:val="bullet"/>
      <w:lvlText w:val="-"/>
      <w:lvlJc w:val="left"/>
      <w:pPr>
        <w:tabs>
          <w:tab w:val="num" w:pos="360"/>
        </w:tabs>
        <w:ind w:left="360" w:hanging="360"/>
      </w:pPr>
      <w:rPr>
        <w:rFonts w:ascii="Times New Roman" w:hAnsi="Times New Roman" w:hint="default"/>
      </w:rPr>
    </w:lvl>
  </w:abstractNum>
  <w:abstractNum w:abstractNumId="5" w15:restartNumberingAfterBreak="0">
    <w:nsid w:val="0B8809FC"/>
    <w:multiLevelType w:val="singleLevel"/>
    <w:tmpl w:val="61E4D09C"/>
    <w:lvl w:ilvl="0">
      <w:start w:val="1"/>
      <w:numFmt w:val="lowerLetter"/>
      <w:lvlText w:val="%1)"/>
      <w:lvlJc w:val="left"/>
      <w:pPr>
        <w:tabs>
          <w:tab w:val="num" w:pos="1140"/>
        </w:tabs>
        <w:ind w:left="1140" w:hanging="570"/>
      </w:pPr>
      <w:rPr>
        <w:rFonts w:hint="default"/>
      </w:rPr>
    </w:lvl>
  </w:abstractNum>
  <w:abstractNum w:abstractNumId="6" w15:restartNumberingAfterBreak="0">
    <w:nsid w:val="1A4A3C50"/>
    <w:multiLevelType w:val="singleLevel"/>
    <w:tmpl w:val="0548F20E"/>
    <w:lvl w:ilvl="0">
      <w:start w:val="4"/>
      <w:numFmt w:val="bullet"/>
      <w:lvlText w:val="-"/>
      <w:lvlJc w:val="left"/>
      <w:pPr>
        <w:tabs>
          <w:tab w:val="num" w:pos="360"/>
        </w:tabs>
        <w:ind w:left="360" w:hanging="360"/>
      </w:pPr>
      <w:rPr>
        <w:rFonts w:ascii="Times New Roman" w:hAnsi="Times New Roman" w:hint="default"/>
      </w:rPr>
    </w:lvl>
  </w:abstractNum>
  <w:abstractNum w:abstractNumId="7" w15:restartNumberingAfterBreak="0">
    <w:nsid w:val="1FB068E5"/>
    <w:multiLevelType w:val="hybridMultilevel"/>
    <w:tmpl w:val="577A54FE"/>
    <w:lvl w:ilvl="0" w:tplc="C4FC777C">
      <w:start w:val="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3757CA7"/>
    <w:multiLevelType w:val="hybridMultilevel"/>
    <w:tmpl w:val="D4B0043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25F73B16"/>
    <w:multiLevelType w:val="hybridMultilevel"/>
    <w:tmpl w:val="70DE72CC"/>
    <w:lvl w:ilvl="0" w:tplc="6CCC29D6">
      <w:numFmt w:val="bullet"/>
      <w:lvlText w:val=""/>
      <w:lvlJc w:val="left"/>
      <w:pPr>
        <w:ind w:left="720" w:hanging="360"/>
      </w:pPr>
      <w:rPr>
        <w:rFonts w:ascii="Symbol" w:eastAsia="Times New Roman"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69435BA"/>
    <w:multiLevelType w:val="hybridMultilevel"/>
    <w:tmpl w:val="0EA05498"/>
    <w:lvl w:ilvl="0" w:tplc="F09E798A">
      <w:start w:val="10"/>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8FD19F5"/>
    <w:multiLevelType w:val="hybridMultilevel"/>
    <w:tmpl w:val="04FA5DD0"/>
    <w:lvl w:ilvl="0" w:tplc="0396CD5E">
      <w:start w:val="2"/>
      <w:numFmt w:val="bullet"/>
      <w:lvlText w:val="-"/>
      <w:lvlJc w:val="left"/>
      <w:pPr>
        <w:ind w:left="1755" w:hanging="360"/>
      </w:pPr>
      <w:rPr>
        <w:rFonts w:ascii="Verdana" w:eastAsia="Times New Roman" w:hAnsi="Verdana" w:cs="Times New Roman" w:hint="default"/>
      </w:rPr>
    </w:lvl>
    <w:lvl w:ilvl="1" w:tplc="040C0003" w:tentative="1">
      <w:start w:val="1"/>
      <w:numFmt w:val="bullet"/>
      <w:lvlText w:val="o"/>
      <w:lvlJc w:val="left"/>
      <w:pPr>
        <w:ind w:left="2475" w:hanging="360"/>
      </w:pPr>
      <w:rPr>
        <w:rFonts w:ascii="Courier New" w:hAnsi="Courier New" w:cs="Courier New" w:hint="default"/>
      </w:rPr>
    </w:lvl>
    <w:lvl w:ilvl="2" w:tplc="040C0005" w:tentative="1">
      <w:start w:val="1"/>
      <w:numFmt w:val="bullet"/>
      <w:lvlText w:val=""/>
      <w:lvlJc w:val="left"/>
      <w:pPr>
        <w:ind w:left="3195" w:hanging="360"/>
      </w:pPr>
      <w:rPr>
        <w:rFonts w:ascii="Wingdings" w:hAnsi="Wingdings" w:hint="default"/>
      </w:rPr>
    </w:lvl>
    <w:lvl w:ilvl="3" w:tplc="040C0001" w:tentative="1">
      <w:start w:val="1"/>
      <w:numFmt w:val="bullet"/>
      <w:lvlText w:val=""/>
      <w:lvlJc w:val="left"/>
      <w:pPr>
        <w:ind w:left="3915" w:hanging="360"/>
      </w:pPr>
      <w:rPr>
        <w:rFonts w:ascii="Symbol" w:hAnsi="Symbol" w:hint="default"/>
      </w:rPr>
    </w:lvl>
    <w:lvl w:ilvl="4" w:tplc="040C0003" w:tentative="1">
      <w:start w:val="1"/>
      <w:numFmt w:val="bullet"/>
      <w:lvlText w:val="o"/>
      <w:lvlJc w:val="left"/>
      <w:pPr>
        <w:ind w:left="4635" w:hanging="360"/>
      </w:pPr>
      <w:rPr>
        <w:rFonts w:ascii="Courier New" w:hAnsi="Courier New" w:cs="Courier New" w:hint="default"/>
      </w:rPr>
    </w:lvl>
    <w:lvl w:ilvl="5" w:tplc="040C0005" w:tentative="1">
      <w:start w:val="1"/>
      <w:numFmt w:val="bullet"/>
      <w:lvlText w:val=""/>
      <w:lvlJc w:val="left"/>
      <w:pPr>
        <w:ind w:left="5355" w:hanging="360"/>
      </w:pPr>
      <w:rPr>
        <w:rFonts w:ascii="Wingdings" w:hAnsi="Wingdings" w:hint="default"/>
      </w:rPr>
    </w:lvl>
    <w:lvl w:ilvl="6" w:tplc="040C0001" w:tentative="1">
      <w:start w:val="1"/>
      <w:numFmt w:val="bullet"/>
      <w:lvlText w:val=""/>
      <w:lvlJc w:val="left"/>
      <w:pPr>
        <w:ind w:left="6075" w:hanging="360"/>
      </w:pPr>
      <w:rPr>
        <w:rFonts w:ascii="Symbol" w:hAnsi="Symbol" w:hint="default"/>
      </w:rPr>
    </w:lvl>
    <w:lvl w:ilvl="7" w:tplc="040C0003" w:tentative="1">
      <w:start w:val="1"/>
      <w:numFmt w:val="bullet"/>
      <w:lvlText w:val="o"/>
      <w:lvlJc w:val="left"/>
      <w:pPr>
        <w:ind w:left="6795" w:hanging="360"/>
      </w:pPr>
      <w:rPr>
        <w:rFonts w:ascii="Courier New" w:hAnsi="Courier New" w:cs="Courier New" w:hint="default"/>
      </w:rPr>
    </w:lvl>
    <w:lvl w:ilvl="8" w:tplc="040C0005" w:tentative="1">
      <w:start w:val="1"/>
      <w:numFmt w:val="bullet"/>
      <w:lvlText w:val=""/>
      <w:lvlJc w:val="left"/>
      <w:pPr>
        <w:ind w:left="7515" w:hanging="360"/>
      </w:pPr>
      <w:rPr>
        <w:rFonts w:ascii="Wingdings" w:hAnsi="Wingdings" w:hint="default"/>
      </w:rPr>
    </w:lvl>
  </w:abstractNum>
  <w:abstractNum w:abstractNumId="12" w15:restartNumberingAfterBreak="0">
    <w:nsid w:val="29C7645F"/>
    <w:multiLevelType w:val="singleLevel"/>
    <w:tmpl w:val="040C000F"/>
    <w:lvl w:ilvl="0">
      <w:start w:val="1"/>
      <w:numFmt w:val="decimal"/>
      <w:lvlText w:val="%1."/>
      <w:lvlJc w:val="left"/>
      <w:pPr>
        <w:tabs>
          <w:tab w:val="num" w:pos="360"/>
        </w:tabs>
        <w:ind w:left="360" w:hanging="360"/>
      </w:pPr>
    </w:lvl>
  </w:abstractNum>
  <w:abstractNum w:abstractNumId="13" w15:restartNumberingAfterBreak="0">
    <w:nsid w:val="30CA0107"/>
    <w:multiLevelType w:val="singleLevel"/>
    <w:tmpl w:val="26F27CB0"/>
    <w:lvl w:ilvl="0">
      <w:start w:val="1"/>
      <w:numFmt w:val="decimal"/>
      <w:lvlText w:val="%1."/>
      <w:lvlJc w:val="left"/>
      <w:pPr>
        <w:tabs>
          <w:tab w:val="num" w:pos="570"/>
        </w:tabs>
        <w:ind w:left="570" w:hanging="570"/>
      </w:pPr>
      <w:rPr>
        <w:rFonts w:hint="default"/>
      </w:rPr>
    </w:lvl>
  </w:abstractNum>
  <w:abstractNum w:abstractNumId="14" w15:restartNumberingAfterBreak="0">
    <w:nsid w:val="39CB5F28"/>
    <w:multiLevelType w:val="singleLevel"/>
    <w:tmpl w:val="76F288FE"/>
    <w:lvl w:ilvl="0">
      <w:start w:val="16"/>
      <w:numFmt w:val="bullet"/>
      <w:lvlText w:val=""/>
      <w:lvlJc w:val="left"/>
      <w:pPr>
        <w:tabs>
          <w:tab w:val="num" w:pos="360"/>
        </w:tabs>
        <w:ind w:left="360" w:hanging="360"/>
      </w:pPr>
      <w:rPr>
        <w:rFonts w:ascii="Monotype Sorts" w:hAnsi="Monotype Sorts" w:hint="default"/>
      </w:rPr>
    </w:lvl>
  </w:abstractNum>
  <w:abstractNum w:abstractNumId="15" w15:restartNumberingAfterBreak="0">
    <w:nsid w:val="3B0320D9"/>
    <w:multiLevelType w:val="hybridMultilevel"/>
    <w:tmpl w:val="DF38F514"/>
    <w:lvl w:ilvl="0" w:tplc="BFD87358">
      <w:start w:val="5"/>
      <w:numFmt w:val="bullet"/>
      <w:lvlText w:val="-"/>
      <w:lvlJc w:val="left"/>
      <w:pPr>
        <w:ind w:left="720" w:hanging="360"/>
      </w:pPr>
      <w:rPr>
        <w:rFonts w:ascii="Verdana" w:eastAsia="Times New Roman" w:hAnsi="Verdana"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1731F5C"/>
    <w:multiLevelType w:val="multilevel"/>
    <w:tmpl w:val="9C04E5FA"/>
    <w:lvl w:ilvl="0">
      <w:numFmt w:val="bullet"/>
      <w:lvlText w:val="-"/>
      <w:lvlJc w:val="left"/>
      <w:pPr>
        <w:tabs>
          <w:tab w:val="num" w:pos="720"/>
        </w:tabs>
        <w:ind w:left="720" w:hanging="360"/>
      </w:pPr>
      <w:rPr>
        <w:rFonts w:ascii="Arial" w:eastAsia="Times New Roman" w:hAnsi="Arial" w:cs="Arial" w:hint="default"/>
      </w:rPr>
    </w:lvl>
    <w:lvl w:ilvl="1" w:tentative="1">
      <w:start w:val="1"/>
      <w:numFmt w:val="bullet"/>
      <w:lvlText w:val="o"/>
      <w:lvlJc w:val="left"/>
      <w:pPr>
        <w:tabs>
          <w:tab w:val="num" w:pos="1440"/>
        </w:tabs>
        <w:ind w:left="1440" w:hanging="360"/>
      </w:pPr>
      <w:rPr>
        <w:rFonts w:ascii="Courier New" w:hAnsi="Courier New" w:cs="Verdana"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Verdana"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Verdana"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6C370AB"/>
    <w:multiLevelType w:val="hybridMultilevel"/>
    <w:tmpl w:val="4EB85768"/>
    <w:lvl w:ilvl="0" w:tplc="6CCC29D6">
      <w:numFmt w:val="bullet"/>
      <w:lvlText w:val=""/>
      <w:lvlJc w:val="left"/>
      <w:pPr>
        <w:ind w:left="720" w:hanging="360"/>
      </w:pPr>
      <w:rPr>
        <w:rFonts w:ascii="Symbol" w:eastAsia="Times New Roman"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70258D2"/>
    <w:multiLevelType w:val="hybridMultilevel"/>
    <w:tmpl w:val="71ECE66C"/>
    <w:lvl w:ilvl="0" w:tplc="158632E8">
      <w:start w:val="10"/>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CCC6AA7"/>
    <w:multiLevelType w:val="singleLevel"/>
    <w:tmpl w:val="C63A315E"/>
    <w:lvl w:ilvl="0">
      <w:start w:val="1"/>
      <w:numFmt w:val="bullet"/>
      <w:lvlText w:val="-"/>
      <w:lvlJc w:val="left"/>
      <w:pPr>
        <w:tabs>
          <w:tab w:val="num" w:pos="1785"/>
        </w:tabs>
        <w:ind w:left="1785" w:hanging="360"/>
      </w:pPr>
      <w:rPr>
        <w:rFonts w:ascii="Times New Roman" w:hAnsi="Times New Roman" w:hint="default"/>
      </w:rPr>
    </w:lvl>
  </w:abstractNum>
  <w:abstractNum w:abstractNumId="20" w15:restartNumberingAfterBreak="0">
    <w:nsid w:val="52106C3C"/>
    <w:multiLevelType w:val="hybridMultilevel"/>
    <w:tmpl w:val="0FA48112"/>
    <w:lvl w:ilvl="0" w:tplc="040C000F">
      <w:start w:val="1"/>
      <w:numFmt w:val="decimal"/>
      <w:lvlText w:val="%1."/>
      <w:lvlJc w:val="left"/>
      <w:pPr>
        <w:ind w:left="442" w:hanging="360"/>
      </w:pPr>
      <w:rPr>
        <w:rFonts w:hint="default"/>
      </w:rPr>
    </w:lvl>
    <w:lvl w:ilvl="1" w:tplc="040C0003" w:tentative="1">
      <w:start w:val="1"/>
      <w:numFmt w:val="bullet"/>
      <w:lvlText w:val="o"/>
      <w:lvlJc w:val="left"/>
      <w:pPr>
        <w:ind w:left="1162" w:hanging="360"/>
      </w:pPr>
      <w:rPr>
        <w:rFonts w:ascii="Courier New" w:hAnsi="Courier New" w:cs="Courier New" w:hint="default"/>
      </w:rPr>
    </w:lvl>
    <w:lvl w:ilvl="2" w:tplc="040C0005" w:tentative="1">
      <w:start w:val="1"/>
      <w:numFmt w:val="bullet"/>
      <w:lvlText w:val=""/>
      <w:lvlJc w:val="left"/>
      <w:pPr>
        <w:ind w:left="1882" w:hanging="360"/>
      </w:pPr>
      <w:rPr>
        <w:rFonts w:ascii="Wingdings" w:hAnsi="Wingdings" w:hint="default"/>
      </w:rPr>
    </w:lvl>
    <w:lvl w:ilvl="3" w:tplc="040C0001" w:tentative="1">
      <w:start w:val="1"/>
      <w:numFmt w:val="bullet"/>
      <w:lvlText w:val=""/>
      <w:lvlJc w:val="left"/>
      <w:pPr>
        <w:ind w:left="2602" w:hanging="360"/>
      </w:pPr>
      <w:rPr>
        <w:rFonts w:ascii="Symbol" w:hAnsi="Symbol" w:hint="default"/>
      </w:rPr>
    </w:lvl>
    <w:lvl w:ilvl="4" w:tplc="040C0003" w:tentative="1">
      <w:start w:val="1"/>
      <w:numFmt w:val="bullet"/>
      <w:lvlText w:val="o"/>
      <w:lvlJc w:val="left"/>
      <w:pPr>
        <w:ind w:left="3322" w:hanging="360"/>
      </w:pPr>
      <w:rPr>
        <w:rFonts w:ascii="Courier New" w:hAnsi="Courier New" w:cs="Courier New" w:hint="default"/>
      </w:rPr>
    </w:lvl>
    <w:lvl w:ilvl="5" w:tplc="040C0005" w:tentative="1">
      <w:start w:val="1"/>
      <w:numFmt w:val="bullet"/>
      <w:lvlText w:val=""/>
      <w:lvlJc w:val="left"/>
      <w:pPr>
        <w:ind w:left="4042" w:hanging="360"/>
      </w:pPr>
      <w:rPr>
        <w:rFonts w:ascii="Wingdings" w:hAnsi="Wingdings" w:hint="default"/>
      </w:rPr>
    </w:lvl>
    <w:lvl w:ilvl="6" w:tplc="040C0001" w:tentative="1">
      <w:start w:val="1"/>
      <w:numFmt w:val="bullet"/>
      <w:lvlText w:val=""/>
      <w:lvlJc w:val="left"/>
      <w:pPr>
        <w:ind w:left="4762" w:hanging="360"/>
      </w:pPr>
      <w:rPr>
        <w:rFonts w:ascii="Symbol" w:hAnsi="Symbol" w:hint="default"/>
      </w:rPr>
    </w:lvl>
    <w:lvl w:ilvl="7" w:tplc="040C0003" w:tentative="1">
      <w:start w:val="1"/>
      <w:numFmt w:val="bullet"/>
      <w:lvlText w:val="o"/>
      <w:lvlJc w:val="left"/>
      <w:pPr>
        <w:ind w:left="5482" w:hanging="360"/>
      </w:pPr>
      <w:rPr>
        <w:rFonts w:ascii="Courier New" w:hAnsi="Courier New" w:cs="Courier New" w:hint="default"/>
      </w:rPr>
    </w:lvl>
    <w:lvl w:ilvl="8" w:tplc="040C0005" w:tentative="1">
      <w:start w:val="1"/>
      <w:numFmt w:val="bullet"/>
      <w:lvlText w:val=""/>
      <w:lvlJc w:val="left"/>
      <w:pPr>
        <w:ind w:left="6202" w:hanging="360"/>
      </w:pPr>
      <w:rPr>
        <w:rFonts w:ascii="Wingdings" w:hAnsi="Wingdings" w:hint="default"/>
      </w:rPr>
    </w:lvl>
  </w:abstractNum>
  <w:abstractNum w:abstractNumId="21" w15:restartNumberingAfterBreak="0">
    <w:nsid w:val="52BC463B"/>
    <w:multiLevelType w:val="hybridMultilevel"/>
    <w:tmpl w:val="092A1054"/>
    <w:lvl w:ilvl="0" w:tplc="A8369918">
      <w:start w:val="1"/>
      <w:numFmt w:val="bullet"/>
      <w:lvlText w:val="•"/>
      <w:lvlJc w:val="left"/>
      <w:pPr>
        <w:ind w:left="3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DE3050C8">
      <w:start w:val="1"/>
      <w:numFmt w:val="bullet"/>
      <w:lvlText w:val="o"/>
      <w:lvlJc w:val="left"/>
      <w:pPr>
        <w:ind w:left="133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6216632E">
      <w:start w:val="1"/>
      <w:numFmt w:val="bullet"/>
      <w:lvlText w:val="▪"/>
      <w:lvlJc w:val="left"/>
      <w:pPr>
        <w:ind w:left="205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7686937A">
      <w:start w:val="1"/>
      <w:numFmt w:val="bullet"/>
      <w:lvlText w:val="•"/>
      <w:lvlJc w:val="left"/>
      <w:pPr>
        <w:ind w:left="277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515CB0EC">
      <w:start w:val="1"/>
      <w:numFmt w:val="bullet"/>
      <w:lvlText w:val="o"/>
      <w:lvlJc w:val="left"/>
      <w:pPr>
        <w:ind w:left="349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F4D2BA80">
      <w:start w:val="1"/>
      <w:numFmt w:val="bullet"/>
      <w:lvlText w:val="▪"/>
      <w:lvlJc w:val="left"/>
      <w:pPr>
        <w:ind w:left="421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640A3C98">
      <w:start w:val="1"/>
      <w:numFmt w:val="bullet"/>
      <w:lvlText w:val="•"/>
      <w:lvlJc w:val="left"/>
      <w:pPr>
        <w:ind w:left="493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010A4CA4">
      <w:start w:val="1"/>
      <w:numFmt w:val="bullet"/>
      <w:lvlText w:val="o"/>
      <w:lvlJc w:val="left"/>
      <w:pPr>
        <w:ind w:left="565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C6740B3C">
      <w:start w:val="1"/>
      <w:numFmt w:val="bullet"/>
      <w:lvlText w:val="▪"/>
      <w:lvlJc w:val="left"/>
      <w:pPr>
        <w:ind w:left="637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2" w15:restartNumberingAfterBreak="0">
    <w:nsid w:val="5360637B"/>
    <w:multiLevelType w:val="hybridMultilevel"/>
    <w:tmpl w:val="1C764B60"/>
    <w:lvl w:ilvl="0" w:tplc="15945068">
      <w:start w:val="3"/>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5A84482"/>
    <w:multiLevelType w:val="hybridMultilevel"/>
    <w:tmpl w:val="7F7C5C9E"/>
    <w:lvl w:ilvl="0" w:tplc="BFD87358">
      <w:start w:val="5"/>
      <w:numFmt w:val="bullet"/>
      <w:lvlText w:val="-"/>
      <w:lvlJc w:val="left"/>
      <w:pPr>
        <w:ind w:left="720" w:hanging="360"/>
      </w:pPr>
      <w:rPr>
        <w:rFonts w:ascii="Verdana" w:eastAsia="Times New Roman" w:hAnsi="Verdana"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708042C"/>
    <w:multiLevelType w:val="singleLevel"/>
    <w:tmpl w:val="14F0AD9C"/>
    <w:lvl w:ilvl="0">
      <w:start w:val="4"/>
      <w:numFmt w:val="bullet"/>
      <w:lvlText w:val="-"/>
      <w:lvlJc w:val="left"/>
      <w:pPr>
        <w:tabs>
          <w:tab w:val="num" w:pos="360"/>
        </w:tabs>
        <w:ind w:left="360" w:hanging="360"/>
      </w:pPr>
      <w:rPr>
        <w:rFonts w:ascii="Times New Roman" w:hAnsi="Times New Roman" w:hint="default"/>
      </w:rPr>
    </w:lvl>
  </w:abstractNum>
  <w:abstractNum w:abstractNumId="25" w15:restartNumberingAfterBreak="0">
    <w:nsid w:val="5E7B4E69"/>
    <w:multiLevelType w:val="hybridMultilevel"/>
    <w:tmpl w:val="CBB440C6"/>
    <w:lvl w:ilvl="0" w:tplc="040C000F">
      <w:start w:val="1"/>
      <w:numFmt w:val="decimal"/>
      <w:lvlText w:val="%1."/>
      <w:lvlJc w:val="left"/>
      <w:pPr>
        <w:ind w:left="1004" w:hanging="360"/>
      </w:p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26" w15:restartNumberingAfterBreak="0">
    <w:nsid w:val="68F00032"/>
    <w:multiLevelType w:val="hybridMultilevel"/>
    <w:tmpl w:val="B434BD74"/>
    <w:lvl w:ilvl="0" w:tplc="0CB8363A">
      <w:start w:val="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68F84823"/>
    <w:multiLevelType w:val="hybridMultilevel"/>
    <w:tmpl w:val="ECF645AE"/>
    <w:lvl w:ilvl="0" w:tplc="6D364224">
      <w:start w:val="2"/>
      <w:numFmt w:val="bullet"/>
      <w:lvlText w:val="-"/>
      <w:lvlJc w:val="left"/>
      <w:pPr>
        <w:ind w:left="498" w:hanging="360"/>
      </w:pPr>
      <w:rPr>
        <w:rFonts w:ascii="Verdana" w:eastAsia="Times New Roman" w:hAnsi="Verdana" w:cs="Times New Roman" w:hint="default"/>
      </w:rPr>
    </w:lvl>
    <w:lvl w:ilvl="1" w:tplc="040C0003" w:tentative="1">
      <w:start w:val="1"/>
      <w:numFmt w:val="bullet"/>
      <w:lvlText w:val="o"/>
      <w:lvlJc w:val="left"/>
      <w:pPr>
        <w:ind w:left="1218" w:hanging="360"/>
      </w:pPr>
      <w:rPr>
        <w:rFonts w:ascii="Courier New" w:hAnsi="Courier New" w:cs="Courier New" w:hint="default"/>
      </w:rPr>
    </w:lvl>
    <w:lvl w:ilvl="2" w:tplc="040C0005" w:tentative="1">
      <w:start w:val="1"/>
      <w:numFmt w:val="bullet"/>
      <w:lvlText w:val=""/>
      <w:lvlJc w:val="left"/>
      <w:pPr>
        <w:ind w:left="1938" w:hanging="360"/>
      </w:pPr>
      <w:rPr>
        <w:rFonts w:ascii="Wingdings" w:hAnsi="Wingdings" w:hint="default"/>
      </w:rPr>
    </w:lvl>
    <w:lvl w:ilvl="3" w:tplc="040C0001" w:tentative="1">
      <w:start w:val="1"/>
      <w:numFmt w:val="bullet"/>
      <w:lvlText w:val=""/>
      <w:lvlJc w:val="left"/>
      <w:pPr>
        <w:ind w:left="2658" w:hanging="360"/>
      </w:pPr>
      <w:rPr>
        <w:rFonts w:ascii="Symbol" w:hAnsi="Symbol" w:hint="default"/>
      </w:rPr>
    </w:lvl>
    <w:lvl w:ilvl="4" w:tplc="040C0003" w:tentative="1">
      <w:start w:val="1"/>
      <w:numFmt w:val="bullet"/>
      <w:lvlText w:val="o"/>
      <w:lvlJc w:val="left"/>
      <w:pPr>
        <w:ind w:left="3378" w:hanging="360"/>
      </w:pPr>
      <w:rPr>
        <w:rFonts w:ascii="Courier New" w:hAnsi="Courier New" w:cs="Courier New" w:hint="default"/>
      </w:rPr>
    </w:lvl>
    <w:lvl w:ilvl="5" w:tplc="040C0005" w:tentative="1">
      <w:start w:val="1"/>
      <w:numFmt w:val="bullet"/>
      <w:lvlText w:val=""/>
      <w:lvlJc w:val="left"/>
      <w:pPr>
        <w:ind w:left="4098" w:hanging="360"/>
      </w:pPr>
      <w:rPr>
        <w:rFonts w:ascii="Wingdings" w:hAnsi="Wingdings" w:hint="default"/>
      </w:rPr>
    </w:lvl>
    <w:lvl w:ilvl="6" w:tplc="040C0001" w:tentative="1">
      <w:start w:val="1"/>
      <w:numFmt w:val="bullet"/>
      <w:lvlText w:val=""/>
      <w:lvlJc w:val="left"/>
      <w:pPr>
        <w:ind w:left="4818" w:hanging="360"/>
      </w:pPr>
      <w:rPr>
        <w:rFonts w:ascii="Symbol" w:hAnsi="Symbol" w:hint="default"/>
      </w:rPr>
    </w:lvl>
    <w:lvl w:ilvl="7" w:tplc="040C0003" w:tentative="1">
      <w:start w:val="1"/>
      <w:numFmt w:val="bullet"/>
      <w:lvlText w:val="o"/>
      <w:lvlJc w:val="left"/>
      <w:pPr>
        <w:ind w:left="5538" w:hanging="360"/>
      </w:pPr>
      <w:rPr>
        <w:rFonts w:ascii="Courier New" w:hAnsi="Courier New" w:cs="Courier New" w:hint="default"/>
      </w:rPr>
    </w:lvl>
    <w:lvl w:ilvl="8" w:tplc="040C0005" w:tentative="1">
      <w:start w:val="1"/>
      <w:numFmt w:val="bullet"/>
      <w:lvlText w:val=""/>
      <w:lvlJc w:val="left"/>
      <w:pPr>
        <w:ind w:left="6258" w:hanging="360"/>
      </w:pPr>
      <w:rPr>
        <w:rFonts w:ascii="Wingdings" w:hAnsi="Wingdings" w:hint="default"/>
      </w:rPr>
    </w:lvl>
  </w:abstractNum>
  <w:abstractNum w:abstractNumId="28" w15:restartNumberingAfterBreak="0">
    <w:nsid w:val="761E1F9A"/>
    <w:multiLevelType w:val="hybridMultilevel"/>
    <w:tmpl w:val="6122CEF2"/>
    <w:lvl w:ilvl="0" w:tplc="01EC161A">
      <w:numFmt w:val="bullet"/>
      <w:lvlText w:val="-"/>
      <w:lvlJc w:val="left"/>
      <w:pPr>
        <w:ind w:left="442" w:hanging="360"/>
      </w:pPr>
      <w:rPr>
        <w:rFonts w:ascii="Verdana" w:eastAsia="Times New Roman" w:hAnsi="Verdana" w:cstheme="minorHAnsi" w:hint="default"/>
      </w:rPr>
    </w:lvl>
    <w:lvl w:ilvl="1" w:tplc="040C0003" w:tentative="1">
      <w:start w:val="1"/>
      <w:numFmt w:val="bullet"/>
      <w:lvlText w:val="o"/>
      <w:lvlJc w:val="left"/>
      <w:pPr>
        <w:ind w:left="1162" w:hanging="360"/>
      </w:pPr>
      <w:rPr>
        <w:rFonts w:ascii="Courier New" w:hAnsi="Courier New" w:cs="Courier New" w:hint="default"/>
      </w:rPr>
    </w:lvl>
    <w:lvl w:ilvl="2" w:tplc="040C0005" w:tentative="1">
      <w:start w:val="1"/>
      <w:numFmt w:val="bullet"/>
      <w:lvlText w:val=""/>
      <w:lvlJc w:val="left"/>
      <w:pPr>
        <w:ind w:left="1882" w:hanging="360"/>
      </w:pPr>
      <w:rPr>
        <w:rFonts w:ascii="Wingdings" w:hAnsi="Wingdings" w:hint="default"/>
      </w:rPr>
    </w:lvl>
    <w:lvl w:ilvl="3" w:tplc="040C0001" w:tentative="1">
      <w:start w:val="1"/>
      <w:numFmt w:val="bullet"/>
      <w:lvlText w:val=""/>
      <w:lvlJc w:val="left"/>
      <w:pPr>
        <w:ind w:left="2602" w:hanging="360"/>
      </w:pPr>
      <w:rPr>
        <w:rFonts w:ascii="Symbol" w:hAnsi="Symbol" w:hint="default"/>
      </w:rPr>
    </w:lvl>
    <w:lvl w:ilvl="4" w:tplc="040C0003" w:tentative="1">
      <w:start w:val="1"/>
      <w:numFmt w:val="bullet"/>
      <w:lvlText w:val="o"/>
      <w:lvlJc w:val="left"/>
      <w:pPr>
        <w:ind w:left="3322" w:hanging="360"/>
      </w:pPr>
      <w:rPr>
        <w:rFonts w:ascii="Courier New" w:hAnsi="Courier New" w:cs="Courier New" w:hint="default"/>
      </w:rPr>
    </w:lvl>
    <w:lvl w:ilvl="5" w:tplc="040C0005" w:tentative="1">
      <w:start w:val="1"/>
      <w:numFmt w:val="bullet"/>
      <w:lvlText w:val=""/>
      <w:lvlJc w:val="left"/>
      <w:pPr>
        <w:ind w:left="4042" w:hanging="360"/>
      </w:pPr>
      <w:rPr>
        <w:rFonts w:ascii="Wingdings" w:hAnsi="Wingdings" w:hint="default"/>
      </w:rPr>
    </w:lvl>
    <w:lvl w:ilvl="6" w:tplc="040C0001" w:tentative="1">
      <w:start w:val="1"/>
      <w:numFmt w:val="bullet"/>
      <w:lvlText w:val=""/>
      <w:lvlJc w:val="left"/>
      <w:pPr>
        <w:ind w:left="4762" w:hanging="360"/>
      </w:pPr>
      <w:rPr>
        <w:rFonts w:ascii="Symbol" w:hAnsi="Symbol" w:hint="default"/>
      </w:rPr>
    </w:lvl>
    <w:lvl w:ilvl="7" w:tplc="040C0003" w:tentative="1">
      <w:start w:val="1"/>
      <w:numFmt w:val="bullet"/>
      <w:lvlText w:val="o"/>
      <w:lvlJc w:val="left"/>
      <w:pPr>
        <w:ind w:left="5482" w:hanging="360"/>
      </w:pPr>
      <w:rPr>
        <w:rFonts w:ascii="Courier New" w:hAnsi="Courier New" w:cs="Courier New" w:hint="default"/>
      </w:rPr>
    </w:lvl>
    <w:lvl w:ilvl="8" w:tplc="040C0005" w:tentative="1">
      <w:start w:val="1"/>
      <w:numFmt w:val="bullet"/>
      <w:lvlText w:val=""/>
      <w:lvlJc w:val="left"/>
      <w:pPr>
        <w:ind w:left="6202" w:hanging="360"/>
      </w:pPr>
      <w:rPr>
        <w:rFonts w:ascii="Wingdings" w:hAnsi="Wingdings" w:hint="default"/>
      </w:rPr>
    </w:lvl>
  </w:abstractNum>
  <w:abstractNum w:abstractNumId="29" w15:restartNumberingAfterBreak="0">
    <w:nsid w:val="76EC182B"/>
    <w:multiLevelType w:val="hybridMultilevel"/>
    <w:tmpl w:val="17128C12"/>
    <w:lvl w:ilvl="0" w:tplc="4470102E">
      <w:start w:val="4"/>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788319CB"/>
    <w:multiLevelType w:val="hybridMultilevel"/>
    <w:tmpl w:val="1B58452C"/>
    <w:lvl w:ilvl="0" w:tplc="706C75FE">
      <w:start w:val="8"/>
      <w:numFmt w:val="bullet"/>
      <w:lvlText w:val="-"/>
      <w:lvlJc w:val="left"/>
      <w:pPr>
        <w:ind w:left="720" w:hanging="360"/>
      </w:pPr>
      <w:rPr>
        <w:rFonts w:ascii="Verdana" w:eastAsia="Times New Roman" w:hAnsi="Verdana"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7D3E0811"/>
    <w:multiLevelType w:val="singleLevel"/>
    <w:tmpl w:val="32D233AC"/>
    <w:lvl w:ilvl="0">
      <w:start w:val="1"/>
      <w:numFmt w:val="bullet"/>
      <w:lvlText w:val=""/>
      <w:lvlJc w:val="left"/>
      <w:pPr>
        <w:tabs>
          <w:tab w:val="num" w:pos="360"/>
        </w:tabs>
        <w:ind w:left="170" w:hanging="170"/>
      </w:pPr>
      <w:rPr>
        <w:rFonts w:ascii="Symbol" w:hAnsi="Symbol" w:hint="default"/>
      </w:rPr>
    </w:lvl>
  </w:abstractNum>
  <w:num w:numId="1" w16cid:durableId="1603802426">
    <w:abstractNumId w:val="14"/>
  </w:num>
  <w:num w:numId="2" w16cid:durableId="157624729">
    <w:abstractNumId w:val="4"/>
  </w:num>
  <w:num w:numId="3" w16cid:durableId="1703089187">
    <w:abstractNumId w:val="6"/>
  </w:num>
  <w:num w:numId="4" w16cid:durableId="738089987">
    <w:abstractNumId w:val="13"/>
  </w:num>
  <w:num w:numId="5" w16cid:durableId="1474591748">
    <w:abstractNumId w:val="5"/>
  </w:num>
  <w:num w:numId="6" w16cid:durableId="1931305793">
    <w:abstractNumId w:val="19"/>
  </w:num>
  <w:num w:numId="7" w16cid:durableId="230116360">
    <w:abstractNumId w:val="3"/>
  </w:num>
  <w:num w:numId="8" w16cid:durableId="1472404630">
    <w:abstractNumId w:val="24"/>
  </w:num>
  <w:num w:numId="9" w16cid:durableId="513879573">
    <w:abstractNumId w:val="12"/>
  </w:num>
  <w:num w:numId="10" w16cid:durableId="1559587775">
    <w:abstractNumId w:val="0"/>
    <w:lvlOverride w:ilvl="0">
      <w:lvl w:ilvl="0">
        <w:start w:val="1"/>
        <w:numFmt w:val="bullet"/>
        <w:lvlText w:val=""/>
        <w:legacy w:legacy="1" w:legacySpace="0" w:legacyIndent="567"/>
        <w:lvlJc w:val="left"/>
        <w:pPr>
          <w:ind w:left="567" w:hanging="567"/>
        </w:pPr>
        <w:rPr>
          <w:rFonts w:ascii="Symbol" w:hAnsi="Symbol" w:hint="default"/>
        </w:rPr>
      </w:lvl>
    </w:lvlOverride>
  </w:num>
  <w:num w:numId="11" w16cid:durableId="730881100">
    <w:abstractNumId w:val="1"/>
  </w:num>
  <w:num w:numId="12" w16cid:durableId="2017347214">
    <w:abstractNumId w:val="31"/>
  </w:num>
  <w:num w:numId="13" w16cid:durableId="695694012">
    <w:abstractNumId w:val="16"/>
  </w:num>
  <w:num w:numId="14" w16cid:durableId="2001612060">
    <w:abstractNumId w:val="22"/>
  </w:num>
  <w:num w:numId="15" w16cid:durableId="2052029622">
    <w:abstractNumId w:val="18"/>
  </w:num>
  <w:num w:numId="16" w16cid:durableId="124743748">
    <w:abstractNumId w:val="10"/>
  </w:num>
  <w:num w:numId="17" w16cid:durableId="2084140121">
    <w:abstractNumId w:val="8"/>
  </w:num>
  <w:num w:numId="18" w16cid:durableId="608241124">
    <w:abstractNumId w:val="25"/>
  </w:num>
  <w:num w:numId="19" w16cid:durableId="1121607410">
    <w:abstractNumId w:val="29"/>
  </w:num>
  <w:num w:numId="20" w16cid:durableId="257758416">
    <w:abstractNumId w:val="23"/>
  </w:num>
  <w:num w:numId="21" w16cid:durableId="1430396532">
    <w:abstractNumId w:val="11"/>
  </w:num>
  <w:num w:numId="22" w16cid:durableId="1290555383">
    <w:abstractNumId w:val="27"/>
  </w:num>
  <w:num w:numId="23" w16cid:durableId="1764760282">
    <w:abstractNumId w:val="15"/>
  </w:num>
  <w:num w:numId="24" w16cid:durableId="592670202">
    <w:abstractNumId w:val="28"/>
  </w:num>
  <w:num w:numId="25" w16cid:durableId="840656206">
    <w:abstractNumId w:val="20"/>
  </w:num>
  <w:num w:numId="26" w16cid:durableId="1626765848">
    <w:abstractNumId w:val="9"/>
  </w:num>
  <w:num w:numId="27" w16cid:durableId="1964723998">
    <w:abstractNumId w:val="17"/>
  </w:num>
  <w:num w:numId="28" w16cid:durableId="1914776108">
    <w:abstractNumId w:val="30"/>
  </w:num>
  <w:num w:numId="29" w16cid:durableId="403138547">
    <w:abstractNumId w:val="26"/>
  </w:num>
  <w:num w:numId="30" w16cid:durableId="853420677">
    <w:abstractNumId w:val="2"/>
  </w:num>
  <w:num w:numId="31" w16cid:durableId="1110465482">
    <w:abstractNumId w:val="21"/>
  </w:num>
  <w:num w:numId="32" w16cid:durableId="32501473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70A5"/>
    <w:rsid w:val="00004467"/>
    <w:rsid w:val="00007AE0"/>
    <w:rsid w:val="00014B8D"/>
    <w:rsid w:val="00017760"/>
    <w:rsid w:val="0002085C"/>
    <w:rsid w:val="00034DC9"/>
    <w:rsid w:val="0004573B"/>
    <w:rsid w:val="00054927"/>
    <w:rsid w:val="0006083F"/>
    <w:rsid w:val="000975EF"/>
    <w:rsid w:val="000A2762"/>
    <w:rsid w:val="000A56D5"/>
    <w:rsid w:val="000B5623"/>
    <w:rsid w:val="000B594A"/>
    <w:rsid w:val="000C56F0"/>
    <w:rsid w:val="000C6C0A"/>
    <w:rsid w:val="000C73A9"/>
    <w:rsid w:val="000F6ACF"/>
    <w:rsid w:val="00100FF5"/>
    <w:rsid w:val="001120A5"/>
    <w:rsid w:val="001140E7"/>
    <w:rsid w:val="0012518A"/>
    <w:rsid w:val="001358AF"/>
    <w:rsid w:val="00147CF0"/>
    <w:rsid w:val="001520ED"/>
    <w:rsid w:val="001539D6"/>
    <w:rsid w:val="00171CE6"/>
    <w:rsid w:val="00176029"/>
    <w:rsid w:val="0018288D"/>
    <w:rsid w:val="001828CB"/>
    <w:rsid w:val="00187581"/>
    <w:rsid w:val="00192D90"/>
    <w:rsid w:val="00194BA7"/>
    <w:rsid w:val="0019670E"/>
    <w:rsid w:val="001A444B"/>
    <w:rsid w:val="001B3DF8"/>
    <w:rsid w:val="001F33D7"/>
    <w:rsid w:val="001F485B"/>
    <w:rsid w:val="001F6183"/>
    <w:rsid w:val="001F6424"/>
    <w:rsid w:val="002013F3"/>
    <w:rsid w:val="0020195F"/>
    <w:rsid w:val="00201E9E"/>
    <w:rsid w:val="00223C9E"/>
    <w:rsid w:val="00232730"/>
    <w:rsid w:val="0024016A"/>
    <w:rsid w:val="002504A8"/>
    <w:rsid w:val="00252BF9"/>
    <w:rsid w:val="00254E7D"/>
    <w:rsid w:val="00270D8E"/>
    <w:rsid w:val="002756C3"/>
    <w:rsid w:val="00275F1F"/>
    <w:rsid w:val="0027794A"/>
    <w:rsid w:val="00281BCC"/>
    <w:rsid w:val="00285B66"/>
    <w:rsid w:val="002A1F5F"/>
    <w:rsid w:val="002B2049"/>
    <w:rsid w:val="002C3C58"/>
    <w:rsid w:val="002D6078"/>
    <w:rsid w:val="002D68D0"/>
    <w:rsid w:val="002E13FA"/>
    <w:rsid w:val="002E6EEF"/>
    <w:rsid w:val="002F6ECC"/>
    <w:rsid w:val="003009DB"/>
    <w:rsid w:val="00301171"/>
    <w:rsid w:val="00313C55"/>
    <w:rsid w:val="00336065"/>
    <w:rsid w:val="00342B15"/>
    <w:rsid w:val="0034593A"/>
    <w:rsid w:val="00347D9F"/>
    <w:rsid w:val="0035494B"/>
    <w:rsid w:val="00355C48"/>
    <w:rsid w:val="0037178C"/>
    <w:rsid w:val="00371A62"/>
    <w:rsid w:val="00373503"/>
    <w:rsid w:val="0037404E"/>
    <w:rsid w:val="00377674"/>
    <w:rsid w:val="00381D25"/>
    <w:rsid w:val="003A2DE2"/>
    <w:rsid w:val="003C6333"/>
    <w:rsid w:val="003E286F"/>
    <w:rsid w:val="0041300D"/>
    <w:rsid w:val="004169A2"/>
    <w:rsid w:val="00433866"/>
    <w:rsid w:val="00433E32"/>
    <w:rsid w:val="004341D6"/>
    <w:rsid w:val="004447E1"/>
    <w:rsid w:val="00450FBD"/>
    <w:rsid w:val="00457667"/>
    <w:rsid w:val="00466078"/>
    <w:rsid w:val="00472092"/>
    <w:rsid w:val="00475600"/>
    <w:rsid w:val="00487F57"/>
    <w:rsid w:val="0049142D"/>
    <w:rsid w:val="004A168E"/>
    <w:rsid w:val="004A7C6F"/>
    <w:rsid w:val="004B0068"/>
    <w:rsid w:val="004C06DB"/>
    <w:rsid w:val="004C4560"/>
    <w:rsid w:val="004D4B09"/>
    <w:rsid w:val="004E057A"/>
    <w:rsid w:val="004E16EE"/>
    <w:rsid w:val="0050189F"/>
    <w:rsid w:val="00505FD6"/>
    <w:rsid w:val="0051224F"/>
    <w:rsid w:val="00514BF5"/>
    <w:rsid w:val="0052473F"/>
    <w:rsid w:val="00535091"/>
    <w:rsid w:val="00536F3D"/>
    <w:rsid w:val="00547448"/>
    <w:rsid w:val="00551C52"/>
    <w:rsid w:val="00560409"/>
    <w:rsid w:val="0056272C"/>
    <w:rsid w:val="00574BFE"/>
    <w:rsid w:val="0057782E"/>
    <w:rsid w:val="005A661B"/>
    <w:rsid w:val="005B1203"/>
    <w:rsid w:val="005B6F78"/>
    <w:rsid w:val="005E3AF0"/>
    <w:rsid w:val="005E5832"/>
    <w:rsid w:val="006055FD"/>
    <w:rsid w:val="00605740"/>
    <w:rsid w:val="00613B60"/>
    <w:rsid w:val="00616322"/>
    <w:rsid w:val="00623C46"/>
    <w:rsid w:val="00633B51"/>
    <w:rsid w:val="006367DF"/>
    <w:rsid w:val="006477F7"/>
    <w:rsid w:val="00664486"/>
    <w:rsid w:val="00674442"/>
    <w:rsid w:val="006763BC"/>
    <w:rsid w:val="00677411"/>
    <w:rsid w:val="00691251"/>
    <w:rsid w:val="006922FE"/>
    <w:rsid w:val="006A4AD4"/>
    <w:rsid w:val="006A7D56"/>
    <w:rsid w:val="006B0F5F"/>
    <w:rsid w:val="006B5DC1"/>
    <w:rsid w:val="006B63B4"/>
    <w:rsid w:val="006C0866"/>
    <w:rsid w:val="006C2269"/>
    <w:rsid w:val="006C6A99"/>
    <w:rsid w:val="006E0511"/>
    <w:rsid w:val="006E2464"/>
    <w:rsid w:val="007005F3"/>
    <w:rsid w:val="00700A22"/>
    <w:rsid w:val="00700F8E"/>
    <w:rsid w:val="00702108"/>
    <w:rsid w:val="007075AC"/>
    <w:rsid w:val="007123F4"/>
    <w:rsid w:val="00715115"/>
    <w:rsid w:val="007210B1"/>
    <w:rsid w:val="00721398"/>
    <w:rsid w:val="00722E24"/>
    <w:rsid w:val="00730501"/>
    <w:rsid w:val="00735FB8"/>
    <w:rsid w:val="007430E8"/>
    <w:rsid w:val="00743B28"/>
    <w:rsid w:val="00745769"/>
    <w:rsid w:val="007511AC"/>
    <w:rsid w:val="00754254"/>
    <w:rsid w:val="00757140"/>
    <w:rsid w:val="00793A51"/>
    <w:rsid w:val="007952A0"/>
    <w:rsid w:val="00795EE8"/>
    <w:rsid w:val="00797C9A"/>
    <w:rsid w:val="007A5537"/>
    <w:rsid w:val="007A5D28"/>
    <w:rsid w:val="007B0317"/>
    <w:rsid w:val="007B2678"/>
    <w:rsid w:val="007B772A"/>
    <w:rsid w:val="007C19CE"/>
    <w:rsid w:val="007D0923"/>
    <w:rsid w:val="007D4029"/>
    <w:rsid w:val="007D5608"/>
    <w:rsid w:val="007D6C2F"/>
    <w:rsid w:val="007E5238"/>
    <w:rsid w:val="007F059E"/>
    <w:rsid w:val="008320C5"/>
    <w:rsid w:val="00842451"/>
    <w:rsid w:val="00850E52"/>
    <w:rsid w:val="00852597"/>
    <w:rsid w:val="00857C97"/>
    <w:rsid w:val="00863C24"/>
    <w:rsid w:val="0088190A"/>
    <w:rsid w:val="00882621"/>
    <w:rsid w:val="00890A6A"/>
    <w:rsid w:val="0089355C"/>
    <w:rsid w:val="008B09EB"/>
    <w:rsid w:val="008B4152"/>
    <w:rsid w:val="008C195B"/>
    <w:rsid w:val="008E265C"/>
    <w:rsid w:val="008F0571"/>
    <w:rsid w:val="008F4024"/>
    <w:rsid w:val="008F4ABE"/>
    <w:rsid w:val="008F7FC6"/>
    <w:rsid w:val="00903121"/>
    <w:rsid w:val="00911FB8"/>
    <w:rsid w:val="00922D2B"/>
    <w:rsid w:val="00923246"/>
    <w:rsid w:val="0093545D"/>
    <w:rsid w:val="009438CD"/>
    <w:rsid w:val="00946D49"/>
    <w:rsid w:val="009515F6"/>
    <w:rsid w:val="0096452F"/>
    <w:rsid w:val="009656DA"/>
    <w:rsid w:val="0097324D"/>
    <w:rsid w:val="0097522C"/>
    <w:rsid w:val="00977F2A"/>
    <w:rsid w:val="009A3085"/>
    <w:rsid w:val="009B0CAB"/>
    <w:rsid w:val="009B18E8"/>
    <w:rsid w:val="009B269A"/>
    <w:rsid w:val="009B7B57"/>
    <w:rsid w:val="009C33B4"/>
    <w:rsid w:val="009C4E0F"/>
    <w:rsid w:val="009D6B66"/>
    <w:rsid w:val="00A0163E"/>
    <w:rsid w:val="00A03F44"/>
    <w:rsid w:val="00A143BE"/>
    <w:rsid w:val="00A211B4"/>
    <w:rsid w:val="00A27267"/>
    <w:rsid w:val="00A31364"/>
    <w:rsid w:val="00A32F0F"/>
    <w:rsid w:val="00A35652"/>
    <w:rsid w:val="00A445D2"/>
    <w:rsid w:val="00A44F83"/>
    <w:rsid w:val="00A5380F"/>
    <w:rsid w:val="00A639EA"/>
    <w:rsid w:val="00A65AF3"/>
    <w:rsid w:val="00A8085B"/>
    <w:rsid w:val="00A90147"/>
    <w:rsid w:val="00A91E88"/>
    <w:rsid w:val="00AC61BC"/>
    <w:rsid w:val="00AC724D"/>
    <w:rsid w:val="00AD3CD5"/>
    <w:rsid w:val="00AD4431"/>
    <w:rsid w:val="00AE1AB6"/>
    <w:rsid w:val="00B00BF5"/>
    <w:rsid w:val="00B01AD2"/>
    <w:rsid w:val="00B03ABA"/>
    <w:rsid w:val="00B04157"/>
    <w:rsid w:val="00B078D9"/>
    <w:rsid w:val="00B21982"/>
    <w:rsid w:val="00B22878"/>
    <w:rsid w:val="00B575D7"/>
    <w:rsid w:val="00B65A4A"/>
    <w:rsid w:val="00B80A20"/>
    <w:rsid w:val="00B91F19"/>
    <w:rsid w:val="00BA12D2"/>
    <w:rsid w:val="00BA2505"/>
    <w:rsid w:val="00BB01A6"/>
    <w:rsid w:val="00BB67F6"/>
    <w:rsid w:val="00BD1E58"/>
    <w:rsid w:val="00BD3F9E"/>
    <w:rsid w:val="00BD49C1"/>
    <w:rsid w:val="00BD637E"/>
    <w:rsid w:val="00BD7C8F"/>
    <w:rsid w:val="00BF0A7B"/>
    <w:rsid w:val="00C01F61"/>
    <w:rsid w:val="00C040BB"/>
    <w:rsid w:val="00C175AE"/>
    <w:rsid w:val="00C17C4B"/>
    <w:rsid w:val="00C22594"/>
    <w:rsid w:val="00C30A60"/>
    <w:rsid w:val="00C36850"/>
    <w:rsid w:val="00C43012"/>
    <w:rsid w:val="00C46709"/>
    <w:rsid w:val="00C560FD"/>
    <w:rsid w:val="00C57782"/>
    <w:rsid w:val="00C612DD"/>
    <w:rsid w:val="00C64098"/>
    <w:rsid w:val="00C779D7"/>
    <w:rsid w:val="00C80E93"/>
    <w:rsid w:val="00C90DE0"/>
    <w:rsid w:val="00C94731"/>
    <w:rsid w:val="00CA3736"/>
    <w:rsid w:val="00CA433B"/>
    <w:rsid w:val="00CC1D26"/>
    <w:rsid w:val="00CC4A27"/>
    <w:rsid w:val="00CD2298"/>
    <w:rsid w:val="00CD2AEA"/>
    <w:rsid w:val="00CE012D"/>
    <w:rsid w:val="00CE6D61"/>
    <w:rsid w:val="00CF6469"/>
    <w:rsid w:val="00CF730E"/>
    <w:rsid w:val="00D06DDF"/>
    <w:rsid w:val="00D10B42"/>
    <w:rsid w:val="00D14C9F"/>
    <w:rsid w:val="00D22E5B"/>
    <w:rsid w:val="00D22EEB"/>
    <w:rsid w:val="00D5585A"/>
    <w:rsid w:val="00D65CAE"/>
    <w:rsid w:val="00D97A10"/>
    <w:rsid w:val="00DB1300"/>
    <w:rsid w:val="00DD3015"/>
    <w:rsid w:val="00DD7548"/>
    <w:rsid w:val="00DE227D"/>
    <w:rsid w:val="00DE3044"/>
    <w:rsid w:val="00DF1E87"/>
    <w:rsid w:val="00DF56A7"/>
    <w:rsid w:val="00DF60C1"/>
    <w:rsid w:val="00E0430F"/>
    <w:rsid w:val="00E2577C"/>
    <w:rsid w:val="00E2594F"/>
    <w:rsid w:val="00E3364C"/>
    <w:rsid w:val="00E467FF"/>
    <w:rsid w:val="00E471C7"/>
    <w:rsid w:val="00E54568"/>
    <w:rsid w:val="00E60040"/>
    <w:rsid w:val="00E74E7A"/>
    <w:rsid w:val="00E756B0"/>
    <w:rsid w:val="00E90A47"/>
    <w:rsid w:val="00E94048"/>
    <w:rsid w:val="00EA1C35"/>
    <w:rsid w:val="00EA4F38"/>
    <w:rsid w:val="00EB0C37"/>
    <w:rsid w:val="00EB102B"/>
    <w:rsid w:val="00EC07A4"/>
    <w:rsid w:val="00EC32BA"/>
    <w:rsid w:val="00EC6EBE"/>
    <w:rsid w:val="00ED689A"/>
    <w:rsid w:val="00EE0695"/>
    <w:rsid w:val="00EE68BE"/>
    <w:rsid w:val="00EF3361"/>
    <w:rsid w:val="00EF4388"/>
    <w:rsid w:val="00EF7AF5"/>
    <w:rsid w:val="00F008A4"/>
    <w:rsid w:val="00F00C03"/>
    <w:rsid w:val="00F06A47"/>
    <w:rsid w:val="00F06C5B"/>
    <w:rsid w:val="00F17C52"/>
    <w:rsid w:val="00F23D21"/>
    <w:rsid w:val="00F442B5"/>
    <w:rsid w:val="00F50F97"/>
    <w:rsid w:val="00F52866"/>
    <w:rsid w:val="00F629AB"/>
    <w:rsid w:val="00F63B48"/>
    <w:rsid w:val="00F6433C"/>
    <w:rsid w:val="00F670A5"/>
    <w:rsid w:val="00F67E3E"/>
    <w:rsid w:val="00F71395"/>
    <w:rsid w:val="00F73004"/>
    <w:rsid w:val="00F73891"/>
    <w:rsid w:val="00F7449E"/>
    <w:rsid w:val="00F87E70"/>
    <w:rsid w:val="00F924DC"/>
    <w:rsid w:val="00F95C27"/>
    <w:rsid w:val="00FA165E"/>
    <w:rsid w:val="00FA3B4E"/>
    <w:rsid w:val="00FA539D"/>
    <w:rsid w:val="00FA78EB"/>
    <w:rsid w:val="00FC0635"/>
    <w:rsid w:val="00FC2EB8"/>
    <w:rsid w:val="00FD47B0"/>
    <w:rsid w:val="00FE1E72"/>
    <w:rsid w:val="00FF45F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F2B4711"/>
  <w15:docId w15:val="{14EBA534-B507-4C71-911D-639B99B58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300D"/>
  </w:style>
  <w:style w:type="paragraph" w:styleId="Titre1">
    <w:name w:val="heading 1"/>
    <w:basedOn w:val="Normal"/>
    <w:next w:val="Normal"/>
    <w:qFormat/>
    <w:rsid w:val="004C06DB"/>
    <w:pPr>
      <w:keepNext/>
      <w:jc w:val="center"/>
      <w:outlineLvl w:val="0"/>
    </w:pPr>
    <w:rPr>
      <w:rFonts w:ascii="Arial" w:hAnsi="Arial"/>
      <w:b/>
    </w:rPr>
  </w:style>
  <w:style w:type="paragraph" w:styleId="Titre2">
    <w:name w:val="heading 2"/>
    <w:basedOn w:val="Normal"/>
    <w:next w:val="Normal"/>
    <w:link w:val="Titre2Car"/>
    <w:qFormat/>
    <w:rsid w:val="004C06DB"/>
    <w:pPr>
      <w:keepNext/>
      <w:ind w:firstLine="1418"/>
      <w:jc w:val="both"/>
      <w:outlineLvl w:val="1"/>
    </w:pPr>
    <w:rPr>
      <w:rFonts w:ascii="Arial" w:hAnsi="Arial"/>
      <w:b/>
      <w:sz w:val="22"/>
    </w:rPr>
  </w:style>
  <w:style w:type="paragraph" w:styleId="Titre3">
    <w:name w:val="heading 3"/>
    <w:basedOn w:val="Normal"/>
    <w:next w:val="Normal"/>
    <w:qFormat/>
    <w:rsid w:val="004C06DB"/>
    <w:pPr>
      <w:keepNext/>
      <w:ind w:firstLine="284"/>
      <w:jc w:val="both"/>
      <w:outlineLvl w:val="2"/>
    </w:pPr>
    <w:rPr>
      <w:rFonts w:ascii="Arial" w:hAnsi="Arial"/>
      <w:b/>
      <w:sz w:val="22"/>
    </w:rPr>
  </w:style>
  <w:style w:type="paragraph" w:styleId="Titre4">
    <w:name w:val="heading 4"/>
    <w:basedOn w:val="Normal"/>
    <w:next w:val="Normal"/>
    <w:qFormat/>
    <w:rsid w:val="004C06DB"/>
    <w:pPr>
      <w:keepNext/>
      <w:jc w:val="both"/>
      <w:outlineLvl w:val="3"/>
    </w:pPr>
    <w:rPr>
      <w:rFonts w:ascii="Arial" w:hAnsi="Arial"/>
      <w:b/>
      <w:i/>
      <w:sz w:val="22"/>
    </w:rPr>
  </w:style>
  <w:style w:type="paragraph" w:styleId="Titre5">
    <w:name w:val="heading 5"/>
    <w:basedOn w:val="Normal"/>
    <w:next w:val="Normal"/>
    <w:qFormat/>
    <w:rsid w:val="004C06DB"/>
    <w:pPr>
      <w:keepNext/>
      <w:ind w:firstLine="709"/>
      <w:jc w:val="both"/>
      <w:outlineLvl w:val="4"/>
    </w:pPr>
    <w:rPr>
      <w:rFonts w:ascii="Arial" w:hAnsi="Arial"/>
      <w:b/>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rsid w:val="004C06DB"/>
    <w:pPr>
      <w:tabs>
        <w:tab w:val="center" w:pos="4536"/>
        <w:tab w:val="right" w:pos="9072"/>
      </w:tabs>
    </w:pPr>
  </w:style>
  <w:style w:type="paragraph" w:styleId="Pieddepage">
    <w:name w:val="footer"/>
    <w:basedOn w:val="Normal"/>
    <w:semiHidden/>
    <w:rsid w:val="004C06DB"/>
    <w:pPr>
      <w:tabs>
        <w:tab w:val="center" w:pos="4536"/>
        <w:tab w:val="right" w:pos="9072"/>
      </w:tabs>
    </w:pPr>
  </w:style>
  <w:style w:type="character" w:styleId="Numrodepage">
    <w:name w:val="page number"/>
    <w:basedOn w:val="Policepardfaut"/>
    <w:semiHidden/>
    <w:rsid w:val="004C06DB"/>
  </w:style>
  <w:style w:type="paragraph" w:styleId="Corpsdetexte">
    <w:name w:val="Body Text"/>
    <w:basedOn w:val="Normal"/>
    <w:semiHidden/>
    <w:rsid w:val="004C06DB"/>
    <w:pPr>
      <w:jc w:val="both"/>
    </w:pPr>
    <w:rPr>
      <w:rFonts w:ascii="Arial" w:hAnsi="Arial"/>
      <w:sz w:val="22"/>
    </w:rPr>
  </w:style>
  <w:style w:type="paragraph" w:styleId="Titre">
    <w:name w:val="Title"/>
    <w:basedOn w:val="Normal"/>
    <w:qFormat/>
    <w:rsid w:val="004C06DB"/>
    <w:pPr>
      <w:widowControl w:val="0"/>
      <w:jc w:val="center"/>
    </w:pPr>
    <w:rPr>
      <w:b/>
      <w:snapToGrid w:val="0"/>
    </w:rPr>
  </w:style>
  <w:style w:type="paragraph" w:customStyle="1" w:styleId="Normal1">
    <w:name w:val="Normal1"/>
    <w:rsid w:val="004C06DB"/>
    <w:pPr>
      <w:widowControl w:val="0"/>
      <w:jc w:val="both"/>
    </w:pPr>
    <w:rPr>
      <w:rFonts w:ascii="Courier New" w:hAnsi="Courier New"/>
      <w:snapToGrid w:val="0"/>
    </w:rPr>
  </w:style>
  <w:style w:type="paragraph" w:customStyle="1" w:styleId="Listing">
    <w:name w:val="Listing"/>
    <w:rsid w:val="004C06DB"/>
    <w:pPr>
      <w:widowControl w:val="0"/>
    </w:pPr>
    <w:rPr>
      <w:snapToGrid w:val="0"/>
    </w:rPr>
  </w:style>
  <w:style w:type="character" w:customStyle="1" w:styleId="En-tteCar">
    <w:name w:val="En-tête Car"/>
    <w:basedOn w:val="Policepardfaut"/>
    <w:link w:val="En-tte"/>
    <w:uiPriority w:val="99"/>
    <w:rsid w:val="00F95C27"/>
  </w:style>
  <w:style w:type="character" w:styleId="lev">
    <w:name w:val="Strong"/>
    <w:basedOn w:val="Policepardfaut"/>
    <w:uiPriority w:val="22"/>
    <w:qFormat/>
    <w:rsid w:val="008F0571"/>
    <w:rPr>
      <w:b/>
      <w:bCs/>
    </w:rPr>
  </w:style>
  <w:style w:type="paragraph" w:styleId="Paragraphedeliste">
    <w:name w:val="List Paragraph"/>
    <w:basedOn w:val="Normal"/>
    <w:uiPriority w:val="34"/>
    <w:qFormat/>
    <w:rsid w:val="008F0571"/>
    <w:pPr>
      <w:spacing w:after="200" w:line="276" w:lineRule="auto"/>
      <w:ind w:left="720"/>
      <w:contextualSpacing/>
      <w:jc w:val="both"/>
    </w:pPr>
    <w:rPr>
      <w:rFonts w:ascii="Calibri" w:eastAsia="Calibri" w:hAnsi="Calibri"/>
      <w:sz w:val="22"/>
      <w:szCs w:val="22"/>
      <w:lang w:eastAsia="en-US"/>
    </w:rPr>
  </w:style>
  <w:style w:type="paragraph" w:customStyle="1" w:styleId="textecourant">
    <w:name w:val="texte courant"/>
    <w:basedOn w:val="Titre1"/>
    <w:rsid w:val="00457667"/>
    <w:pPr>
      <w:spacing w:before="120" w:after="60" w:line="280" w:lineRule="exact"/>
      <w:jc w:val="both"/>
    </w:pPr>
    <w:rPr>
      <w:rFonts w:ascii="Times New Roman" w:hAnsi="Times New Roman"/>
      <w:b w:val="0"/>
      <w:sz w:val="24"/>
    </w:rPr>
  </w:style>
  <w:style w:type="table" w:styleId="Grilledutableau">
    <w:name w:val="Table Grid"/>
    <w:basedOn w:val="TableauNormal"/>
    <w:uiPriority w:val="59"/>
    <w:rsid w:val="0045766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xtedebulles">
    <w:name w:val="Balloon Text"/>
    <w:basedOn w:val="Normal"/>
    <w:link w:val="TextedebullesCar"/>
    <w:uiPriority w:val="99"/>
    <w:semiHidden/>
    <w:unhideWhenUsed/>
    <w:rsid w:val="00457667"/>
    <w:rPr>
      <w:rFonts w:ascii="Tahoma" w:hAnsi="Tahoma" w:cs="Tahoma"/>
      <w:sz w:val="16"/>
      <w:szCs w:val="16"/>
    </w:rPr>
  </w:style>
  <w:style w:type="character" w:customStyle="1" w:styleId="TextedebullesCar">
    <w:name w:val="Texte de bulles Car"/>
    <w:basedOn w:val="Policepardfaut"/>
    <w:link w:val="Textedebulles"/>
    <w:uiPriority w:val="99"/>
    <w:semiHidden/>
    <w:rsid w:val="00457667"/>
    <w:rPr>
      <w:rFonts w:ascii="Tahoma" w:hAnsi="Tahoma" w:cs="Tahoma"/>
      <w:sz w:val="16"/>
      <w:szCs w:val="16"/>
    </w:rPr>
  </w:style>
  <w:style w:type="paragraph" w:customStyle="1" w:styleId="Question">
    <w:name w:val="Question"/>
    <w:basedOn w:val="Normal"/>
    <w:rsid w:val="00514BF5"/>
    <w:pPr>
      <w:pBdr>
        <w:top w:val="single" w:sz="4" w:space="1" w:color="auto"/>
        <w:left w:val="single" w:sz="4" w:space="4" w:color="auto"/>
        <w:bottom w:val="single" w:sz="4" w:space="1" w:color="auto"/>
        <w:right w:val="single" w:sz="4" w:space="4" w:color="auto"/>
      </w:pBdr>
      <w:ind w:left="2124" w:hanging="2124"/>
      <w:jc w:val="both"/>
    </w:pPr>
    <w:rPr>
      <w:sz w:val="24"/>
    </w:rPr>
  </w:style>
  <w:style w:type="paragraph" w:customStyle="1" w:styleId="Default">
    <w:name w:val="Default"/>
    <w:rsid w:val="00D06DDF"/>
    <w:pPr>
      <w:autoSpaceDE w:val="0"/>
      <w:autoSpaceDN w:val="0"/>
      <w:adjustRightInd w:val="0"/>
    </w:pPr>
    <w:rPr>
      <w:rFonts w:ascii="Arial" w:hAnsi="Arial" w:cs="Arial"/>
      <w:color w:val="000000"/>
      <w:sz w:val="24"/>
      <w:szCs w:val="24"/>
    </w:rPr>
  </w:style>
  <w:style w:type="character" w:styleId="Lienhypertexte">
    <w:name w:val="Hyperlink"/>
    <w:basedOn w:val="Policepardfaut"/>
    <w:uiPriority w:val="99"/>
    <w:unhideWhenUsed/>
    <w:rsid w:val="007005F3"/>
    <w:rPr>
      <w:color w:val="0000FF" w:themeColor="hyperlink"/>
      <w:u w:val="single"/>
    </w:rPr>
  </w:style>
  <w:style w:type="paragraph" w:styleId="PrformatHTML">
    <w:name w:val="HTML Preformatted"/>
    <w:basedOn w:val="Normal"/>
    <w:link w:val="PrformatHTMLCar"/>
    <w:uiPriority w:val="99"/>
    <w:semiHidden/>
    <w:unhideWhenUsed/>
    <w:rsid w:val="003735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PrformatHTMLCar">
    <w:name w:val="Préformaté HTML Car"/>
    <w:basedOn w:val="Policepardfaut"/>
    <w:link w:val="PrformatHTML"/>
    <w:uiPriority w:val="99"/>
    <w:semiHidden/>
    <w:rsid w:val="00373503"/>
    <w:rPr>
      <w:rFonts w:ascii="Courier New" w:hAnsi="Courier New" w:cs="Courier New"/>
    </w:rPr>
  </w:style>
  <w:style w:type="character" w:styleId="CodeHTML">
    <w:name w:val="HTML Code"/>
    <w:basedOn w:val="Policepardfaut"/>
    <w:uiPriority w:val="99"/>
    <w:semiHidden/>
    <w:unhideWhenUsed/>
    <w:rsid w:val="00373503"/>
    <w:rPr>
      <w:rFonts w:ascii="Courier New" w:eastAsia="Times New Roman" w:hAnsi="Courier New" w:cs="Courier New"/>
      <w:sz w:val="20"/>
      <w:szCs w:val="20"/>
    </w:rPr>
  </w:style>
  <w:style w:type="character" w:customStyle="1" w:styleId="hljs-keyword">
    <w:name w:val="hljs-keyword"/>
    <w:basedOn w:val="Policepardfaut"/>
    <w:rsid w:val="00373503"/>
  </w:style>
  <w:style w:type="character" w:customStyle="1" w:styleId="hljs-title">
    <w:name w:val="hljs-title"/>
    <w:basedOn w:val="Policepardfaut"/>
    <w:rsid w:val="00373503"/>
  </w:style>
  <w:style w:type="character" w:customStyle="1" w:styleId="hljs-function">
    <w:name w:val="hljs-function"/>
    <w:basedOn w:val="Policepardfaut"/>
    <w:rsid w:val="00373503"/>
  </w:style>
  <w:style w:type="character" w:customStyle="1" w:styleId="hljs-number">
    <w:name w:val="hljs-number"/>
    <w:basedOn w:val="Policepardfaut"/>
    <w:rsid w:val="00373503"/>
  </w:style>
  <w:style w:type="character" w:customStyle="1" w:styleId="hljs-string">
    <w:name w:val="hljs-string"/>
    <w:basedOn w:val="Policepardfaut"/>
    <w:rsid w:val="00373503"/>
  </w:style>
  <w:style w:type="character" w:customStyle="1" w:styleId="Titre2Car">
    <w:name w:val="Titre 2 Car"/>
    <w:basedOn w:val="Policepardfaut"/>
    <w:link w:val="Titre2"/>
    <w:rsid w:val="002E6EEF"/>
    <w:rPr>
      <w:rFonts w:ascii="Arial" w:hAnsi="Arial"/>
      <w:b/>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487161">
      <w:bodyDiv w:val="1"/>
      <w:marLeft w:val="0"/>
      <w:marRight w:val="0"/>
      <w:marTop w:val="0"/>
      <w:marBottom w:val="0"/>
      <w:divBdr>
        <w:top w:val="none" w:sz="0" w:space="0" w:color="auto"/>
        <w:left w:val="none" w:sz="0" w:space="0" w:color="auto"/>
        <w:bottom w:val="none" w:sz="0" w:space="0" w:color="auto"/>
        <w:right w:val="none" w:sz="0" w:space="0" w:color="auto"/>
      </w:divBdr>
    </w:div>
    <w:div w:id="392972396">
      <w:bodyDiv w:val="1"/>
      <w:marLeft w:val="0"/>
      <w:marRight w:val="0"/>
      <w:marTop w:val="0"/>
      <w:marBottom w:val="0"/>
      <w:divBdr>
        <w:top w:val="none" w:sz="0" w:space="0" w:color="auto"/>
        <w:left w:val="none" w:sz="0" w:space="0" w:color="auto"/>
        <w:bottom w:val="none" w:sz="0" w:space="0" w:color="auto"/>
        <w:right w:val="none" w:sz="0" w:space="0" w:color="auto"/>
      </w:divBdr>
    </w:div>
    <w:div w:id="534732169">
      <w:bodyDiv w:val="1"/>
      <w:marLeft w:val="0"/>
      <w:marRight w:val="0"/>
      <w:marTop w:val="0"/>
      <w:marBottom w:val="0"/>
      <w:divBdr>
        <w:top w:val="none" w:sz="0" w:space="0" w:color="auto"/>
        <w:left w:val="none" w:sz="0" w:space="0" w:color="auto"/>
        <w:bottom w:val="none" w:sz="0" w:space="0" w:color="auto"/>
        <w:right w:val="none" w:sz="0" w:space="0" w:color="auto"/>
      </w:divBdr>
    </w:div>
    <w:div w:id="1099565375">
      <w:bodyDiv w:val="1"/>
      <w:marLeft w:val="0"/>
      <w:marRight w:val="0"/>
      <w:marTop w:val="0"/>
      <w:marBottom w:val="0"/>
      <w:divBdr>
        <w:top w:val="none" w:sz="0" w:space="0" w:color="auto"/>
        <w:left w:val="none" w:sz="0" w:space="0" w:color="auto"/>
        <w:bottom w:val="none" w:sz="0" w:space="0" w:color="auto"/>
        <w:right w:val="none" w:sz="0" w:space="0" w:color="auto"/>
      </w:divBdr>
    </w:div>
    <w:div w:id="1316688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568AC175C8F5445A8E759750FDDF2D6" ma:contentTypeVersion="3" ma:contentTypeDescription="Crée un document." ma:contentTypeScope="" ma:versionID="1da0d0c41f16f8cd0c66015086c3d73c">
  <xsd:schema xmlns:xsd="http://www.w3.org/2001/XMLSchema" xmlns:xs="http://www.w3.org/2001/XMLSchema" xmlns:p="http://schemas.microsoft.com/office/2006/metadata/properties" xmlns:ns2="dd4954d3-8373-40d7-99a1-aa512d737179" targetNamespace="http://schemas.microsoft.com/office/2006/metadata/properties" ma:root="true" ma:fieldsID="91dd394f77a3893383411a8c2866c04a" ns2:_="">
    <xsd:import namespace="dd4954d3-8373-40d7-99a1-aa512d737179"/>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4954d3-8373-40d7-99a1-aa512d7371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3951311-4834-46DD-B1C3-905F0AED9A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082E413-0495-4658-9D7E-86A1F00513E5}">
  <ds:schemaRefs>
    <ds:schemaRef ds:uri="http://schemas.microsoft.com/sharepoint/v3/contenttype/forms"/>
  </ds:schemaRefs>
</ds:datastoreItem>
</file>

<file path=customXml/itemProps3.xml><?xml version="1.0" encoding="utf-8"?>
<ds:datastoreItem xmlns:ds="http://schemas.openxmlformats.org/officeDocument/2006/customXml" ds:itemID="{7267149E-EDAA-4F54-9DEF-D433E8A13A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4954d3-8373-40d7-99a1-aa512d73717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1008</TotalTime>
  <Pages>3</Pages>
  <Words>928</Words>
  <Characters>5106</Characters>
  <Application>Microsoft Office Word</Application>
  <DocSecurity>0</DocSecurity>
  <Lines>42</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PLAZA Emeric</dc:creator>
  <cp:lastModifiedBy>Gary Berlingen</cp:lastModifiedBy>
  <cp:revision>21</cp:revision>
  <cp:lastPrinted>2021-01-22T13:14:00Z</cp:lastPrinted>
  <dcterms:created xsi:type="dcterms:W3CDTF">2020-08-13T10:12:00Z</dcterms:created>
  <dcterms:modified xsi:type="dcterms:W3CDTF">2026-01-14T13:41:00Z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0x010100A568AC175C8F5445A8E759750FDDF2D6</vt:lpwstr>
  </property>
</Properties>
</file>